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55D0EE" w14:textId="2106AD22" w:rsidR="008A08E7" w:rsidRPr="00537310" w:rsidRDefault="008A08E7" w:rsidP="008A08E7">
      <w:pPr>
        <w:pStyle w:val="Nzev"/>
        <w:widowControl w:val="0"/>
        <w:suppressAutoHyphens w:val="0"/>
        <w:spacing w:before="0" w:after="0"/>
        <w:contextualSpacing/>
        <w:outlineLvl w:val="9"/>
        <w:rPr>
          <w:color w:val="FF5200" w:themeColor="accent2"/>
          <w:lang w:eastAsia="en-US"/>
        </w:rPr>
      </w:pPr>
      <w:r w:rsidRPr="00D26B2C">
        <w:rPr>
          <w:b w:val="0"/>
          <w:lang w:eastAsia="en-US"/>
        </w:rPr>
        <w:t xml:space="preserve">Příloha č. </w:t>
      </w:r>
      <w:r w:rsidR="004B0FD8">
        <w:rPr>
          <w:b w:val="0"/>
          <w:lang w:eastAsia="en-US"/>
        </w:rPr>
        <w:t>3</w:t>
      </w:r>
      <w:r w:rsidRPr="00D26B2C">
        <w:rPr>
          <w:b w:val="0"/>
          <w:lang w:eastAsia="en-US"/>
        </w:rPr>
        <w:t xml:space="preserve"> Výzvy – Závazný vzor smlouvy</w:t>
      </w:r>
    </w:p>
    <w:p w14:paraId="73C4A373" w14:textId="77777777" w:rsidR="00F20995" w:rsidRPr="00926B03" w:rsidRDefault="00D85C5B" w:rsidP="004471B6">
      <w:pPr>
        <w:pStyle w:val="Nadpissmlouva"/>
      </w:pPr>
      <w:r w:rsidRPr="00926B03">
        <w:t xml:space="preserve">Kupní smlouva </w:t>
      </w:r>
    </w:p>
    <w:p w14:paraId="06866C32" w14:textId="40519BAA" w:rsidR="00F20995" w:rsidRPr="00F20995" w:rsidRDefault="00F20995" w:rsidP="004471B6">
      <w:pPr>
        <w:pStyle w:val="Podnadpissmlouvy"/>
        <w:rPr>
          <w:highlight w:val="yellow"/>
        </w:rPr>
      </w:pPr>
      <w:r w:rsidRPr="00F20995">
        <w:rPr>
          <w:highlight w:val="yellow"/>
        </w:rPr>
        <w:t xml:space="preserve">Číslo smlouvy kupujícího. </w:t>
      </w:r>
      <w:r w:rsidR="00306A57">
        <w:rPr>
          <w:highlight w:val="yellow"/>
        </w:rPr>
        <w:t>[DOPLNÍ KUPUJÍCÍ PŘI PODPISU SMLOUVY</w:t>
      </w:r>
      <w:r w:rsidR="00796A0B" w:rsidRPr="00633D18">
        <w:rPr>
          <w:highlight w:val="yellow"/>
        </w:rPr>
        <w:t>]</w:t>
      </w:r>
    </w:p>
    <w:p w14:paraId="6DF16FA9" w14:textId="15CDA67F" w:rsidR="00F20995" w:rsidRDefault="00F20995">
      <w:pPr>
        <w:pStyle w:val="Podnadpissmlouvy"/>
        <w:rPr>
          <w:rFonts w:ascii="Verdana" w:hAnsi="Verdana"/>
        </w:rPr>
      </w:pPr>
      <w:r w:rsidRPr="00593AE5">
        <w:rPr>
          <w:highlight w:val="green"/>
        </w:rPr>
        <w:t xml:space="preserve">Číslo smlouvy prodávajícího. </w:t>
      </w:r>
      <w:r w:rsidR="00796A0B" w:rsidRPr="00E21B35">
        <w:rPr>
          <w:rFonts w:ascii="Verdana" w:hAnsi="Verdana"/>
          <w:highlight w:val="green"/>
        </w:rPr>
        <w:t xml:space="preserve">[DOPLNÍ </w:t>
      </w:r>
      <w:r w:rsidR="00796A0B">
        <w:rPr>
          <w:rFonts w:ascii="Verdana" w:hAnsi="Verdana"/>
          <w:highlight w:val="green"/>
        </w:rPr>
        <w:t>PRODÁVAJÍCÍ</w:t>
      </w:r>
      <w:r w:rsidR="00796A0B" w:rsidRPr="00E21B35">
        <w:rPr>
          <w:rFonts w:ascii="Verdana" w:hAnsi="Verdana"/>
          <w:highlight w:val="green"/>
        </w:rPr>
        <w:t>]</w:t>
      </w:r>
    </w:p>
    <w:p w14:paraId="79019F80" w14:textId="55A1E74A" w:rsidR="00715E72" w:rsidRDefault="00715E72" w:rsidP="004471B6">
      <w:pPr>
        <w:pStyle w:val="Podnadpissmlouvy"/>
      </w:pPr>
      <w:r w:rsidRPr="004B0FD8">
        <w:t xml:space="preserve">ČÍSLO ISPROFOND: </w:t>
      </w:r>
      <w:r w:rsidRPr="004B0FD8">
        <w:tab/>
      </w:r>
      <w:r w:rsidR="004B0FD8" w:rsidRPr="004B0FD8">
        <w:t>S602500010 / 5003540011</w:t>
      </w:r>
    </w:p>
    <w:p w14:paraId="59BAC3EA" w14:textId="77777777" w:rsidR="00D85C5B" w:rsidRDefault="00D85C5B" w:rsidP="00FD0583">
      <w:pPr>
        <w:rPr>
          <w:lang w:eastAsia="cs-CZ"/>
        </w:rPr>
      </w:pPr>
      <w:r w:rsidRPr="000C5DA0">
        <w:rPr>
          <w:lang w:eastAsia="cs-CZ"/>
        </w:rPr>
        <w:t>uzavřená podle ustanovení § 2079 a násl. zákona č. 89/2012 Sb., občanský zákoník, ve znění pozdějších předpisů (dále jen „</w:t>
      </w:r>
      <w:r w:rsidRPr="004471B6">
        <w:rPr>
          <w:rStyle w:val="Kurzvatun"/>
          <w:rFonts w:eastAsiaTheme="minorHAnsi"/>
        </w:rPr>
        <w:t>Občanský zákoník</w:t>
      </w:r>
      <w:r w:rsidRPr="000C5DA0">
        <w:rPr>
          <w:lang w:eastAsia="cs-CZ"/>
        </w:rPr>
        <w:t>“)</w:t>
      </w:r>
    </w:p>
    <w:p w14:paraId="28ADAC51" w14:textId="60DF064F" w:rsidR="00FD0583" w:rsidRPr="000C5DA0" w:rsidRDefault="00FD0583" w:rsidP="004471B6">
      <w:pPr>
        <w:rPr>
          <w:lang w:eastAsia="cs-CZ"/>
        </w:rPr>
      </w:pPr>
      <w:r>
        <w:rPr>
          <w:lang w:eastAsia="cs-CZ"/>
        </w:rPr>
        <w:t>(dále jen „</w:t>
      </w:r>
      <w:r w:rsidRPr="004471B6">
        <w:rPr>
          <w:rStyle w:val="Kurzvatun"/>
          <w:rFonts w:eastAsiaTheme="minorHAnsi"/>
        </w:rPr>
        <w:t>Smlouva</w:t>
      </w:r>
      <w:r>
        <w:rPr>
          <w:lang w:eastAsia="cs-CZ"/>
        </w:rPr>
        <w:t>“)</w:t>
      </w:r>
    </w:p>
    <w:p w14:paraId="2225F0AB" w14:textId="7241C5F8" w:rsidR="00D85C5B" w:rsidRPr="000C5DA0" w:rsidRDefault="00D85C5B" w:rsidP="004471B6">
      <w:pPr>
        <w:pStyle w:val="Kupujc"/>
        <w:rPr>
          <w:lang w:eastAsia="cs-CZ"/>
        </w:rPr>
      </w:pPr>
      <w:r w:rsidRPr="004471B6">
        <w:rPr>
          <w:rStyle w:val="Tun"/>
          <w:rFonts w:eastAsiaTheme="minorHAnsi"/>
        </w:rPr>
        <w:t>Kupující</w:t>
      </w:r>
      <w:r w:rsidRPr="000C5DA0">
        <w:rPr>
          <w:lang w:eastAsia="cs-CZ"/>
        </w:rPr>
        <w:t>:</w:t>
      </w:r>
      <w:r w:rsidR="00414246">
        <w:rPr>
          <w:lang w:eastAsia="cs-CZ"/>
        </w:rPr>
        <w:tab/>
      </w:r>
      <w:r w:rsidR="007D37B0" w:rsidRPr="004471B6">
        <w:rPr>
          <w:rStyle w:val="Tun"/>
          <w:rFonts w:eastAsiaTheme="minorHAnsi"/>
        </w:rPr>
        <w:t>Správa železnic</w:t>
      </w:r>
      <w:r w:rsidRPr="004471B6">
        <w:rPr>
          <w:rStyle w:val="Tun"/>
          <w:rFonts w:eastAsiaTheme="minorHAnsi"/>
        </w:rPr>
        <w:t>, státní organizace</w:t>
      </w:r>
    </w:p>
    <w:p w14:paraId="248E90C9" w14:textId="2D320954" w:rsidR="00D85C5B" w:rsidRPr="000C5DA0" w:rsidRDefault="00414246" w:rsidP="004471B6">
      <w:pPr>
        <w:pStyle w:val="Identifikace"/>
      </w:pPr>
      <w:r>
        <w:tab/>
      </w:r>
      <w:r w:rsidR="00D85C5B" w:rsidRPr="000C5DA0">
        <w:t xml:space="preserve">zapsaná v obchodním rejstříku vedeném Městským soudem v Praze pod </w:t>
      </w:r>
      <w:proofErr w:type="spellStart"/>
      <w:r w:rsidR="00D85C5B" w:rsidRPr="000C5DA0">
        <w:t>sp</w:t>
      </w:r>
      <w:proofErr w:type="spellEnd"/>
      <w:r w:rsidR="00D85C5B" w:rsidRPr="000C5DA0">
        <w:t>. zn. A 48384</w:t>
      </w:r>
    </w:p>
    <w:p w14:paraId="0C553F7F" w14:textId="739C95CF" w:rsidR="00D85C5B" w:rsidRPr="000C5DA0" w:rsidRDefault="00414246" w:rsidP="004471B6">
      <w:pPr>
        <w:pStyle w:val="Identifikace"/>
      </w:pPr>
      <w:r>
        <w:tab/>
      </w:r>
      <w:r w:rsidR="00D85C5B" w:rsidRPr="000C5DA0">
        <w:t>Praha 1 - Nové Město, Dlážděná 1003/7, PSČ 110 00</w:t>
      </w:r>
    </w:p>
    <w:p w14:paraId="3D71A1C3" w14:textId="592C0C2D" w:rsidR="00D85C5B" w:rsidRPr="000C5DA0" w:rsidRDefault="00414246" w:rsidP="004471B6">
      <w:pPr>
        <w:pStyle w:val="Identifikace"/>
      </w:pPr>
      <w:r>
        <w:tab/>
      </w:r>
      <w:r w:rsidR="00D85C5B" w:rsidRPr="000C5DA0">
        <w:t>IČ 70994234, DIČ CZ70994234</w:t>
      </w:r>
    </w:p>
    <w:p w14:paraId="75D45E8C" w14:textId="63C1A8E7" w:rsidR="00D85C5B" w:rsidRDefault="00414246" w:rsidP="004471B6">
      <w:pPr>
        <w:pStyle w:val="Identifikace"/>
      </w:pPr>
      <w:r>
        <w:tab/>
      </w:r>
      <w:r w:rsidR="004B0FD8" w:rsidRPr="00CB11CE">
        <w:t>zastoupená Ing. Karlem Švejdou, MBA, náměstkem GŘ pro provozuschopnost dráhy</w:t>
      </w:r>
    </w:p>
    <w:p w14:paraId="5D0E38B0" w14:textId="576FD8E2" w:rsidR="00D85C5B" w:rsidRPr="00796A0B" w:rsidRDefault="00D85C5B" w:rsidP="004471B6">
      <w:pPr>
        <w:pStyle w:val="Kupujc"/>
        <w:rPr>
          <w:highlight w:val="green"/>
          <w:lang w:eastAsia="cs-CZ"/>
        </w:rPr>
      </w:pPr>
      <w:r w:rsidRPr="004471B6">
        <w:rPr>
          <w:rStyle w:val="Tun"/>
          <w:rFonts w:eastAsiaTheme="minorHAnsi"/>
        </w:rPr>
        <w:t>Prodávající:</w:t>
      </w:r>
      <w:r w:rsidR="00414246">
        <w:rPr>
          <w:rStyle w:val="Tun"/>
          <w:rFonts w:eastAsiaTheme="minorHAnsi"/>
        </w:rPr>
        <w:tab/>
      </w:r>
      <w:r w:rsidRPr="0079254B">
        <w:rPr>
          <w:highlight w:val="green"/>
          <w:lang w:eastAsia="cs-CZ"/>
        </w:rPr>
        <w:t>jméno osoby</w:t>
      </w:r>
      <w:r w:rsidR="00796A0B" w:rsidRPr="0079254B">
        <w:rPr>
          <w:highlight w:val="green"/>
          <w:lang w:eastAsia="cs-CZ"/>
        </w:rPr>
        <w:t xml:space="preserve"> </w:t>
      </w:r>
      <w:r w:rsidR="00796A0B" w:rsidRPr="00796A0B">
        <w:rPr>
          <w:rFonts w:ascii="Verdana" w:hAnsi="Verdana"/>
          <w:highlight w:val="green"/>
        </w:rPr>
        <w:t>[DOPLNÍ PRODÁVAJÍCÍ]</w:t>
      </w:r>
    </w:p>
    <w:p w14:paraId="05A19514" w14:textId="78E03688" w:rsidR="00D85C5B" w:rsidRPr="0079254B" w:rsidRDefault="00414246" w:rsidP="004471B6">
      <w:pPr>
        <w:pStyle w:val="Identifikace"/>
        <w:rPr>
          <w:highlight w:val="green"/>
        </w:rPr>
      </w:pPr>
      <w:r>
        <w:tab/>
      </w:r>
      <w:r w:rsidR="00D85C5B" w:rsidRPr="0079254B">
        <w:rPr>
          <w:highlight w:val="green"/>
        </w:rPr>
        <w:t>údaje o zápisu v evidenci</w:t>
      </w:r>
    </w:p>
    <w:p w14:paraId="22E0CB47" w14:textId="4C98F6D7" w:rsidR="00D85C5B" w:rsidRPr="0079254B" w:rsidRDefault="00414246" w:rsidP="004471B6">
      <w:pPr>
        <w:pStyle w:val="Identifikace"/>
        <w:rPr>
          <w:highlight w:val="green"/>
        </w:rPr>
      </w:pPr>
      <w:r>
        <w:tab/>
      </w:r>
      <w:r w:rsidR="00D85C5B" w:rsidRPr="0079254B">
        <w:rPr>
          <w:highlight w:val="green"/>
        </w:rPr>
        <w:t>údaje o sídlu</w:t>
      </w:r>
    </w:p>
    <w:p w14:paraId="385B5569" w14:textId="49E6C4E4" w:rsidR="00D85C5B" w:rsidRPr="00796A0B" w:rsidRDefault="00414246" w:rsidP="004471B6">
      <w:pPr>
        <w:pStyle w:val="Identifikace"/>
        <w:rPr>
          <w:highlight w:val="green"/>
        </w:rPr>
      </w:pPr>
      <w:r>
        <w:tab/>
      </w:r>
      <w:r w:rsidR="00D85C5B" w:rsidRPr="00796A0B">
        <w:rPr>
          <w:highlight w:val="green"/>
        </w:rPr>
        <w:t>IČ …………………</w:t>
      </w:r>
      <w:r w:rsidR="00745241" w:rsidRPr="00796A0B">
        <w:rPr>
          <w:highlight w:val="green"/>
        </w:rPr>
        <w:t>…,</w:t>
      </w:r>
      <w:r w:rsidR="00D85C5B" w:rsidRPr="00796A0B">
        <w:rPr>
          <w:highlight w:val="green"/>
        </w:rPr>
        <w:t xml:space="preserve"> DIČ …………………</w:t>
      </w:r>
    </w:p>
    <w:p w14:paraId="39F2A5A3" w14:textId="18AAF34B" w:rsidR="00F20995" w:rsidRPr="004471B6" w:rsidRDefault="00414246" w:rsidP="004471B6">
      <w:pPr>
        <w:pStyle w:val="Identifikace"/>
      </w:pPr>
      <w:r w:rsidRPr="004471B6">
        <w:tab/>
      </w:r>
      <w:r w:rsidR="00F20995" w:rsidRPr="00414246">
        <w:rPr>
          <w:highlight w:val="green"/>
        </w:rPr>
        <w:t xml:space="preserve">Bankovní </w:t>
      </w:r>
      <w:r w:rsidR="00745241" w:rsidRPr="00414246">
        <w:rPr>
          <w:highlight w:val="green"/>
        </w:rPr>
        <w:t>spojení: …</w:t>
      </w:r>
      <w:r w:rsidR="00F20995" w:rsidRPr="00414246">
        <w:rPr>
          <w:highlight w:val="green"/>
        </w:rPr>
        <w:t>…………</w:t>
      </w:r>
      <w:r w:rsidR="00745241" w:rsidRPr="00414246">
        <w:rPr>
          <w:highlight w:val="green"/>
        </w:rPr>
        <w:t>……</w:t>
      </w:r>
      <w:r w:rsidR="00F20995" w:rsidRPr="00414246">
        <w:rPr>
          <w:highlight w:val="green"/>
        </w:rPr>
        <w:t>.</w:t>
      </w:r>
    </w:p>
    <w:p w14:paraId="2CC92AF1" w14:textId="62CF7238" w:rsidR="00F20995" w:rsidRPr="004471B6" w:rsidRDefault="00414246" w:rsidP="004471B6">
      <w:pPr>
        <w:pStyle w:val="Identifikace"/>
      </w:pPr>
      <w:r w:rsidRPr="004471B6">
        <w:tab/>
      </w:r>
      <w:r w:rsidR="00F20995" w:rsidRPr="00414246">
        <w:rPr>
          <w:highlight w:val="green"/>
        </w:rPr>
        <w:t xml:space="preserve">Číslo </w:t>
      </w:r>
      <w:r w:rsidR="00745241" w:rsidRPr="00414246">
        <w:rPr>
          <w:highlight w:val="green"/>
        </w:rPr>
        <w:t>účtu: …</w:t>
      </w:r>
      <w:r w:rsidR="00F20995" w:rsidRPr="00414246">
        <w:rPr>
          <w:highlight w:val="green"/>
        </w:rPr>
        <w:t>………………</w:t>
      </w:r>
      <w:r w:rsidR="00745241" w:rsidRPr="00414246">
        <w:rPr>
          <w:highlight w:val="green"/>
        </w:rPr>
        <w:t>……</w:t>
      </w:r>
      <w:r w:rsidR="00F20995" w:rsidRPr="00414246">
        <w:rPr>
          <w:highlight w:val="green"/>
        </w:rPr>
        <w:t>.</w:t>
      </w:r>
    </w:p>
    <w:p w14:paraId="3C813964" w14:textId="4B5DC1A8" w:rsidR="00F20995" w:rsidRPr="0079254B" w:rsidRDefault="00414246" w:rsidP="004471B6">
      <w:pPr>
        <w:pStyle w:val="Identifikace"/>
      </w:pPr>
      <w:r>
        <w:tab/>
      </w:r>
      <w:r w:rsidR="00F20995" w:rsidRPr="0079254B">
        <w:rPr>
          <w:highlight w:val="green"/>
        </w:rPr>
        <w:t>údaje o statutárním orgánu nebo jiné oprávněné osobě</w:t>
      </w:r>
    </w:p>
    <w:p w14:paraId="555F4458" w14:textId="25BB02C9" w:rsidR="00D85C5B" w:rsidRPr="000C5DA0" w:rsidRDefault="00E63C2D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iCs/>
          <w:lang w:eastAsia="cs-CZ"/>
        </w:rPr>
        <w:t>(společně dále též jako „</w:t>
      </w:r>
      <w:r w:rsidRPr="004471B6">
        <w:rPr>
          <w:rStyle w:val="Kurzvatun"/>
          <w:rFonts w:eastAsiaTheme="minorHAnsi"/>
        </w:rPr>
        <w:t>Smluvní strany</w:t>
      </w:r>
      <w:r>
        <w:rPr>
          <w:rFonts w:eastAsia="Times New Roman" w:cs="Times New Roman"/>
          <w:iCs/>
          <w:lang w:eastAsia="cs-CZ"/>
        </w:rPr>
        <w:t>“)</w:t>
      </w:r>
    </w:p>
    <w:p w14:paraId="6E24CFC2" w14:textId="120B4222" w:rsidR="00D85C5B" w:rsidRPr="000C5DA0" w:rsidRDefault="00D85C5B" w:rsidP="004471B6">
      <w:pPr>
        <w:pStyle w:val="Preambule"/>
      </w:pPr>
      <w:r w:rsidRPr="000C5DA0">
        <w:t xml:space="preserve">Tato </w:t>
      </w:r>
      <w:r w:rsidR="00FD0583">
        <w:t>Smlou</w:t>
      </w:r>
      <w:r w:rsidRPr="000C5DA0">
        <w:t xml:space="preserve">va je uzavřena na základě </w:t>
      </w:r>
      <w:r w:rsidRPr="004B0FD8">
        <w:t xml:space="preserve">výsledků </w:t>
      </w:r>
      <w:r w:rsidR="00677BC8" w:rsidRPr="004B0FD8">
        <w:t>výběrového</w:t>
      </w:r>
      <w:r w:rsidRPr="004B0FD8">
        <w:t xml:space="preserve"> řízení veřejné zakázky s názvem </w:t>
      </w:r>
      <w:r w:rsidR="00E14E64" w:rsidRPr="004B0FD8">
        <w:t>„</w:t>
      </w:r>
      <w:r w:rsidR="004B0FD8" w:rsidRPr="004B0FD8">
        <w:t>Tunelový ventilátor na přívěsu</w:t>
      </w:r>
      <w:r w:rsidRPr="004B0FD8">
        <w:t xml:space="preserve">“, </w:t>
      </w:r>
      <w:r w:rsidR="001C22E7" w:rsidRPr="004B0FD8">
        <w:t>č.j. veřejné zakázky</w:t>
      </w:r>
      <w:r w:rsidR="00F20995" w:rsidRPr="004B0FD8">
        <w:t xml:space="preserve"> </w:t>
      </w:r>
      <w:r w:rsidR="00741708">
        <w:t>32950/</w:t>
      </w:r>
      <w:r w:rsidR="004B0FD8" w:rsidRPr="004B0FD8">
        <w:t xml:space="preserve">2025-SŽ-GŘ-O8 </w:t>
      </w:r>
      <w:r w:rsidRPr="004B0FD8">
        <w:t>(dále</w:t>
      </w:r>
      <w:r w:rsidRPr="004E19DE">
        <w:t xml:space="preserve"> jen „</w:t>
      </w:r>
      <w:r w:rsidR="003D06BE" w:rsidRPr="004471B6">
        <w:rPr>
          <w:rStyle w:val="Kurzvatun"/>
          <w:rFonts w:eastAsiaTheme="minorHAnsi"/>
        </w:rPr>
        <w:t xml:space="preserve">Veřejná </w:t>
      </w:r>
      <w:r w:rsidRPr="004471B6">
        <w:rPr>
          <w:rStyle w:val="Kurzvatun"/>
          <w:rFonts w:eastAsiaTheme="minorHAnsi"/>
        </w:rPr>
        <w:t>zakázka</w:t>
      </w:r>
      <w:r w:rsidRPr="004E19DE">
        <w:t>“). Jednotlivá</w:t>
      </w:r>
      <w:r w:rsidRPr="000C5DA0">
        <w:t xml:space="preserve"> ustanovení této </w:t>
      </w:r>
      <w:r w:rsidR="008B1447">
        <w:t>Sml</w:t>
      </w:r>
      <w:r w:rsidRPr="000C5DA0">
        <w:t xml:space="preserve">ouvy tak budou vykládána v souladu se zadávacími podmínkami </w:t>
      </w:r>
      <w:r w:rsidR="00986E0C">
        <w:t>V</w:t>
      </w:r>
      <w:r w:rsidR="00986E0C" w:rsidRPr="000C5DA0">
        <w:t xml:space="preserve">eřejné </w:t>
      </w:r>
      <w:r w:rsidRPr="000C5DA0">
        <w:t xml:space="preserve">zakázky. </w:t>
      </w:r>
    </w:p>
    <w:p w14:paraId="50FD3425" w14:textId="77777777" w:rsidR="00D85C5B" w:rsidRPr="004B0FD8" w:rsidRDefault="00D85C5B" w:rsidP="004471B6">
      <w:pPr>
        <w:pStyle w:val="Nadpis1"/>
        <w:jc w:val="left"/>
      </w:pPr>
      <w:r w:rsidRPr="004B0FD8">
        <w:t>Předmět koupě (přesná specifikace)</w:t>
      </w:r>
    </w:p>
    <w:p w14:paraId="1CC662D5" w14:textId="15C0D4E2" w:rsidR="00D85C5B" w:rsidRPr="004B0FD8" w:rsidRDefault="00D85C5B" w:rsidP="004471B6">
      <w:pPr>
        <w:pStyle w:val="11odst"/>
      </w:pPr>
      <w:r w:rsidRPr="004B0FD8">
        <w:t xml:space="preserve">Předmětem koupě je </w:t>
      </w:r>
      <w:r w:rsidR="004B0FD8" w:rsidRPr="004B0FD8">
        <w:t>tunelový ventilátor na přívěsu</w:t>
      </w:r>
      <w:r w:rsidR="007D0B3C">
        <w:t xml:space="preserve"> (dále jen „</w:t>
      </w:r>
      <w:r w:rsidR="007D0B3C" w:rsidRPr="0067262D">
        <w:rPr>
          <w:b/>
          <w:bCs/>
          <w:i/>
          <w:iCs/>
        </w:rPr>
        <w:t>Předmět koupě</w:t>
      </w:r>
      <w:r w:rsidR="007D0B3C">
        <w:t>“)</w:t>
      </w:r>
      <w:r w:rsidR="00E14E64" w:rsidRPr="004B0FD8">
        <w:t>.</w:t>
      </w:r>
    </w:p>
    <w:p w14:paraId="01CA54BB" w14:textId="20272DF0" w:rsidR="00D85C5B" w:rsidRPr="004B0FD8" w:rsidRDefault="00D85C5B" w:rsidP="004471B6">
      <w:pPr>
        <w:pStyle w:val="11odst"/>
      </w:pPr>
      <w:r w:rsidRPr="004B0FD8">
        <w:t>Přesná specifikace</w:t>
      </w:r>
      <w:r w:rsidR="001335F5">
        <w:t xml:space="preserve"> Předmětu koupě</w:t>
      </w:r>
      <w:r w:rsidRPr="004B0FD8">
        <w:t xml:space="preserve"> je uvedena v příloze č</w:t>
      </w:r>
      <w:r w:rsidR="004B0FD8" w:rsidRPr="004B0FD8">
        <w:t xml:space="preserve">. 2 a 3 </w:t>
      </w:r>
      <w:r w:rsidRPr="004B0FD8">
        <w:t xml:space="preserve">této </w:t>
      </w:r>
      <w:r w:rsidR="008B1447" w:rsidRPr="004B0FD8">
        <w:t>Sml</w:t>
      </w:r>
      <w:r w:rsidRPr="004B0FD8">
        <w:t>ouvy.</w:t>
      </w:r>
    </w:p>
    <w:p w14:paraId="4A214B1F" w14:textId="46A7E58B" w:rsidR="00D85C5B" w:rsidRDefault="00D85C5B" w:rsidP="004471B6">
      <w:pPr>
        <w:pStyle w:val="11odst"/>
      </w:pPr>
      <w:r w:rsidRPr="004B0FD8">
        <w:t xml:space="preserve">Předmět koupě musí splňovat podmínky stanovené právními předpisy, </w:t>
      </w:r>
      <w:r w:rsidR="004B0FD8" w:rsidRPr="004B0FD8">
        <w:t>normami ČSN, technickými normami uvedenými v příloze č. 2 této Smlouvy</w:t>
      </w:r>
      <w:r w:rsidRPr="004B0FD8">
        <w:t>.</w:t>
      </w:r>
    </w:p>
    <w:p w14:paraId="5838B492" w14:textId="0920C949" w:rsidR="004B0FD8" w:rsidRPr="00741708" w:rsidRDefault="004B0FD8" w:rsidP="004471B6">
      <w:pPr>
        <w:pStyle w:val="11odst"/>
      </w:pPr>
      <w:r w:rsidRPr="00741708">
        <w:t xml:space="preserve">Prodávající je povinen zajistit přihlášení </w:t>
      </w:r>
      <w:r w:rsidR="00E94451" w:rsidRPr="00741708">
        <w:t>P</w:t>
      </w:r>
      <w:r w:rsidRPr="00741708">
        <w:t>ředmětu koupě (vozidla) do registru silničních vozidel, pokud se Smluvní strany nedohodnou jinak. Poplatek za registraci vozidla musí být vždy zahrnut v pořizovací ceně vozidla.</w:t>
      </w:r>
    </w:p>
    <w:p w14:paraId="7336C0A4" w14:textId="2B9B85B6" w:rsidR="004B0FD8" w:rsidRPr="00741708" w:rsidRDefault="004B0FD8" w:rsidP="004471B6">
      <w:pPr>
        <w:pStyle w:val="11odst"/>
      </w:pPr>
      <w:r w:rsidRPr="00741708">
        <w:t xml:space="preserve">Prodávající provede odborné zaškolení uživatelů, které připraví uživatele na užívání </w:t>
      </w:r>
      <w:r w:rsidR="007D0B3C" w:rsidRPr="00741708">
        <w:t>P</w:t>
      </w:r>
      <w:r w:rsidRPr="00741708">
        <w:t xml:space="preserve">ředmětu koupě, a to v rozsahu minimálně </w:t>
      </w:r>
      <w:r w:rsidR="001335F5" w:rsidRPr="00741708">
        <w:t>čtyři (</w:t>
      </w:r>
      <w:r w:rsidRPr="00741708">
        <w:t>4</w:t>
      </w:r>
      <w:r w:rsidR="001335F5" w:rsidRPr="00741708">
        <w:t>)</w:t>
      </w:r>
      <w:r w:rsidRPr="00741708">
        <w:t xml:space="preserve"> hodiny</w:t>
      </w:r>
      <w:r w:rsidR="001335F5" w:rsidRPr="00741708">
        <w:t xml:space="preserve"> (dále jen „</w:t>
      </w:r>
      <w:r w:rsidR="001335F5" w:rsidRPr="00741708">
        <w:rPr>
          <w:b/>
          <w:bCs/>
          <w:i/>
          <w:iCs/>
        </w:rPr>
        <w:t>Školení</w:t>
      </w:r>
      <w:r w:rsidR="001335F5" w:rsidRPr="00741708">
        <w:t>“)</w:t>
      </w:r>
      <w:r w:rsidRPr="00741708">
        <w:t>.</w:t>
      </w:r>
    </w:p>
    <w:p w14:paraId="16B12E0A" w14:textId="2E79A0CA" w:rsidR="007D0B3C" w:rsidRPr="00741708" w:rsidRDefault="007D0B3C" w:rsidP="004471B6">
      <w:pPr>
        <w:pStyle w:val="11odst"/>
      </w:pPr>
      <w:r w:rsidRPr="00741708">
        <w:t xml:space="preserve">Prodávající se </w:t>
      </w:r>
      <w:r w:rsidR="001335F5" w:rsidRPr="00741708">
        <w:t xml:space="preserve">dále zavazuje po dobu tří (3) let od předání Předmětu koupě </w:t>
      </w:r>
      <w:r w:rsidR="00AD0339" w:rsidRPr="00741708">
        <w:t>na své náklady</w:t>
      </w:r>
      <w:r w:rsidR="001335F5" w:rsidRPr="00741708">
        <w:t xml:space="preserve"> </w:t>
      </w:r>
      <w:r w:rsidR="001335F5" w:rsidRPr="00741708">
        <w:lastRenderedPageBreak/>
        <w:t xml:space="preserve">pro Kupujícího </w:t>
      </w:r>
      <w:r w:rsidR="00AD0339" w:rsidRPr="00741708">
        <w:t>zajistit veškeré garanční prohlídky a pravidelné servisní kontroly stanovené výrobcem (včetně revizí a úkonů majících vliv na uznání záruky) Předmětu koupě (ventilátoru, podvozku a nástavby), a to včetně nákladů na dopravu do a ze servisního místa</w:t>
      </w:r>
      <w:r w:rsidR="001335F5" w:rsidRPr="00741708">
        <w:t xml:space="preserve"> (dále jen „</w:t>
      </w:r>
      <w:r w:rsidR="001335F5" w:rsidRPr="00741708">
        <w:rPr>
          <w:b/>
          <w:bCs/>
          <w:i/>
          <w:iCs/>
        </w:rPr>
        <w:t>Servisní služby</w:t>
      </w:r>
      <w:r w:rsidR="001335F5" w:rsidRPr="00741708">
        <w:t>“).</w:t>
      </w:r>
    </w:p>
    <w:p w14:paraId="46F1124F" w14:textId="24EC03F7" w:rsidR="00D85C5B" w:rsidRPr="004B0FD8" w:rsidRDefault="00D85C5B" w:rsidP="004471B6">
      <w:pPr>
        <w:pStyle w:val="11odst"/>
      </w:pPr>
      <w:r w:rsidRPr="004B0FD8">
        <w:t>Jakost ani provedení Předmětu koupě není určeno vzorkem ani předlohou.</w:t>
      </w:r>
    </w:p>
    <w:p w14:paraId="29584421" w14:textId="0865674B" w:rsidR="00D85C5B" w:rsidRPr="004B0FD8" w:rsidRDefault="00D85C5B" w:rsidP="004471B6">
      <w:pPr>
        <w:pStyle w:val="Nadpis1"/>
        <w:rPr>
          <w:rFonts w:eastAsia="Times New Roman"/>
          <w:lang w:eastAsia="cs-CZ"/>
        </w:rPr>
      </w:pPr>
      <w:r w:rsidRPr="004B0FD8">
        <w:rPr>
          <w:rStyle w:val="Siln"/>
          <w:rFonts w:eastAsiaTheme="majorEastAsia" w:cstheme="majorBidi"/>
          <w:b/>
          <w:u w:val="none"/>
          <w:lang w:eastAsia="en-US"/>
        </w:rPr>
        <w:t>Kupní</w:t>
      </w:r>
      <w:r w:rsidRPr="004B0FD8">
        <w:rPr>
          <w:rFonts w:eastAsia="Times New Roman"/>
          <w:lang w:eastAsia="cs-CZ"/>
        </w:rPr>
        <w:t xml:space="preserve"> cena </w:t>
      </w:r>
      <w:r w:rsidR="004E41CF">
        <w:rPr>
          <w:rFonts w:eastAsia="Times New Roman"/>
          <w:lang w:eastAsia="cs-CZ"/>
        </w:rPr>
        <w:t>P</w:t>
      </w:r>
      <w:r w:rsidR="00F20995" w:rsidRPr="004B0FD8">
        <w:rPr>
          <w:rFonts w:eastAsia="Times New Roman"/>
          <w:lang w:eastAsia="cs-CZ"/>
        </w:rPr>
        <w:t>ředmětu koupě</w:t>
      </w:r>
    </w:p>
    <w:p w14:paraId="01FA3DA7" w14:textId="54F4C35B" w:rsidR="00C24C30" w:rsidRPr="004B0FD8" w:rsidRDefault="0023570E" w:rsidP="004471B6">
      <w:pPr>
        <w:pStyle w:val="11odst"/>
      </w:pPr>
      <w:r w:rsidRPr="004B0FD8">
        <w:t xml:space="preserve">Cena </w:t>
      </w:r>
      <w:r w:rsidR="00E94451">
        <w:t>P</w:t>
      </w:r>
      <w:r w:rsidRPr="004B0FD8">
        <w:t xml:space="preserve">ředmětu koupě </w:t>
      </w:r>
      <w:r w:rsidR="001335F5">
        <w:t>(dále jen „</w:t>
      </w:r>
      <w:r w:rsidR="001335F5" w:rsidRPr="0067262D">
        <w:rPr>
          <w:b/>
          <w:bCs/>
          <w:i/>
          <w:iCs/>
        </w:rPr>
        <w:t>Kupní cena</w:t>
      </w:r>
      <w:r w:rsidR="001335F5">
        <w:t xml:space="preserve">“) </w:t>
      </w:r>
      <w:r w:rsidRPr="004B0FD8">
        <w:t xml:space="preserve">je </w:t>
      </w:r>
      <w:r w:rsidR="00E94451" w:rsidRPr="0067262D">
        <w:t>Smluvními stranami sjednána ve výši</w:t>
      </w:r>
      <w:r w:rsidR="00E94451">
        <w:t xml:space="preserve"> </w:t>
      </w:r>
      <w:r w:rsidR="00E94451" w:rsidRPr="00C35060">
        <w:rPr>
          <w:rStyle w:val="Siln"/>
          <w:b w:val="0"/>
          <w:highlight w:val="green"/>
        </w:rPr>
        <w:t xml:space="preserve">[DOPLNÍ </w:t>
      </w:r>
      <w:r w:rsidR="004017CB">
        <w:rPr>
          <w:rStyle w:val="Siln"/>
          <w:b w:val="0"/>
          <w:highlight w:val="green"/>
        </w:rPr>
        <w:t>PRODÁVAJÍCÍ</w:t>
      </w:r>
      <w:r w:rsidR="00E94451" w:rsidRPr="00C35060">
        <w:rPr>
          <w:rStyle w:val="Siln"/>
          <w:b w:val="0"/>
          <w:highlight w:val="green"/>
        </w:rPr>
        <w:t>]</w:t>
      </w:r>
      <w:r w:rsidR="00E94451">
        <w:rPr>
          <w:rStyle w:val="Siln"/>
          <w:b w:val="0"/>
        </w:rPr>
        <w:t xml:space="preserve"> </w:t>
      </w:r>
      <w:r w:rsidR="00E94451" w:rsidRPr="0067262D">
        <w:rPr>
          <w:rStyle w:val="Siln"/>
          <w:b w:val="0"/>
        </w:rPr>
        <w:t>Kč bez DPH</w:t>
      </w:r>
      <w:r w:rsidRPr="0067262D">
        <w:t>.</w:t>
      </w:r>
    </w:p>
    <w:p w14:paraId="47A205F7" w14:textId="4F564C3F" w:rsidR="002B20CA" w:rsidRDefault="00AD0339" w:rsidP="004471B6">
      <w:pPr>
        <w:pStyle w:val="11odst"/>
      </w:pPr>
      <w:r>
        <w:t>Právo na úhradu Kupní ceny</w:t>
      </w:r>
      <w:r w:rsidR="00DC5344">
        <w:t xml:space="preserve"> vč. DPH</w:t>
      </w:r>
      <w:r>
        <w:t xml:space="preserve"> Prodávajícímu vzniká až podpisem</w:t>
      </w:r>
      <w:r w:rsidR="007F5EC4" w:rsidRPr="004B0FD8">
        <w:t xml:space="preserve"> </w:t>
      </w:r>
      <w:r w:rsidR="00E94451">
        <w:t>P</w:t>
      </w:r>
      <w:r w:rsidR="007F5EC4" w:rsidRPr="004B0FD8">
        <w:t>ředávacího protokolu</w:t>
      </w:r>
      <w:r>
        <w:t xml:space="preserve"> dle</w:t>
      </w:r>
      <w:r w:rsidR="0037353F">
        <w:t xml:space="preserve"> </w:t>
      </w:r>
      <w:r w:rsidR="00AB5DA6">
        <w:t>čl. 4 této Smlouvy</w:t>
      </w:r>
      <w:r w:rsidR="007F5EC4" w:rsidRPr="004B0FD8">
        <w:t xml:space="preserve"> oběma </w:t>
      </w:r>
      <w:r w:rsidR="008B1447" w:rsidRPr="004B0FD8">
        <w:t>Sml</w:t>
      </w:r>
      <w:r w:rsidR="007F5EC4" w:rsidRPr="004B0FD8">
        <w:t>uvními stranami</w:t>
      </w:r>
      <w:r w:rsidR="002B20CA" w:rsidRPr="004B0FD8">
        <w:t>.</w:t>
      </w:r>
    </w:p>
    <w:p w14:paraId="437969E9" w14:textId="3CB7E96C" w:rsidR="007A1C04" w:rsidRDefault="007A1C04" w:rsidP="004471B6">
      <w:pPr>
        <w:pStyle w:val="11odst"/>
      </w:pPr>
      <w:r>
        <w:t>Fakturace bude provedena jednorázově. Prodávající</w:t>
      </w:r>
      <w:r w:rsidRPr="007A1C04">
        <w:t xml:space="preserve"> vystaví </w:t>
      </w:r>
      <w:r>
        <w:t>Kupujícímu</w:t>
      </w:r>
      <w:r w:rsidRPr="007A1C04">
        <w:t xml:space="preserve"> fakturu se splatností nejméně </w:t>
      </w:r>
      <w:r>
        <w:t>6</w:t>
      </w:r>
      <w:r w:rsidRPr="007A1C04">
        <w:t xml:space="preserve">0 dní ode dne jejího doručení </w:t>
      </w:r>
      <w:r>
        <w:t xml:space="preserve">Kupujícímu, přičemž faktura může být Kupujícímu doručena až </w:t>
      </w:r>
      <w:r w:rsidR="00AD0339">
        <w:t xml:space="preserve">na základě oboustranně podepsaného </w:t>
      </w:r>
      <w:r w:rsidR="00AB5DA6">
        <w:t>Předávacího protokolu</w:t>
      </w:r>
      <w:r>
        <w:t>.</w:t>
      </w:r>
      <w:r w:rsidR="00DC5344">
        <w:t xml:space="preserve"> </w:t>
      </w:r>
      <w:r w:rsidR="00DC5344" w:rsidRPr="00DC5344">
        <w:t xml:space="preserve">Kupní cena a případná DPH </w:t>
      </w:r>
      <w:r w:rsidR="00DC5344">
        <w:t>se považuje za uhrazenou</w:t>
      </w:r>
      <w:r w:rsidR="00DC5344" w:rsidRPr="00DC5344">
        <w:t xml:space="preserve"> dnem jejich odepsání z bankovního účtu Kupujícího</w:t>
      </w:r>
      <w:r w:rsidR="00DC5344">
        <w:t>.</w:t>
      </w:r>
    </w:p>
    <w:p w14:paraId="0CEF154C" w14:textId="471EC533" w:rsidR="001335F5" w:rsidRPr="004017CB" w:rsidRDefault="001335F5" w:rsidP="004471B6">
      <w:pPr>
        <w:pStyle w:val="11odst"/>
      </w:pPr>
      <w:r w:rsidRPr="00741708">
        <w:t>Cena za Školení</w:t>
      </w:r>
      <w:r w:rsidR="00173DBA" w:rsidRPr="00741708">
        <w:t xml:space="preserve"> </w:t>
      </w:r>
      <w:r w:rsidRPr="00741708">
        <w:t>i cena za poskytování Servisních služeb</w:t>
      </w:r>
      <w:r w:rsidR="00173DBA" w:rsidRPr="00741708">
        <w:t xml:space="preserve"> jsou součástí Kupní ceny</w:t>
      </w:r>
      <w:r w:rsidR="0037353F" w:rsidRPr="00741708">
        <w:t>.</w:t>
      </w:r>
      <w:r w:rsidR="00173DBA" w:rsidRPr="00741708">
        <w:t xml:space="preserve"> Prodávajícímu tak za posky</w:t>
      </w:r>
      <w:r w:rsidR="00C67CB1" w:rsidRPr="00741708">
        <w:t>tování Školení a Servisních služeb nenáleží ze strany Kupujícího žádné další plnění</w:t>
      </w:r>
      <w:r w:rsidR="00173DBA" w:rsidRPr="00741708">
        <w:t>.</w:t>
      </w:r>
    </w:p>
    <w:p w14:paraId="70884A3F" w14:textId="77777777" w:rsidR="00D85C5B" w:rsidRPr="004B0FD8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4B0FD8">
        <w:rPr>
          <w:rFonts w:eastAsia="Times New Roman"/>
          <w:lang w:eastAsia="cs-CZ"/>
        </w:rPr>
        <w:t>Místo a doba dodání</w:t>
      </w:r>
    </w:p>
    <w:p w14:paraId="37954E98" w14:textId="48C1ED45" w:rsidR="00D85C5B" w:rsidRPr="004B0FD8" w:rsidRDefault="00D85C5B" w:rsidP="00741708">
      <w:pPr>
        <w:pStyle w:val="11odst"/>
      </w:pPr>
      <w:r w:rsidRPr="004B0FD8">
        <w:t xml:space="preserve">Místo dodání je </w:t>
      </w:r>
      <w:r w:rsidR="004B0FD8" w:rsidRPr="004B0FD8">
        <w:t>JPO Česká Třebová</w:t>
      </w:r>
      <w:r w:rsidR="004822DD">
        <w:t xml:space="preserve">, </w:t>
      </w:r>
      <w:proofErr w:type="spellStart"/>
      <w:r w:rsidR="004822DD" w:rsidRPr="004822DD">
        <w:t>Semanínská</w:t>
      </w:r>
      <w:proofErr w:type="spellEnd"/>
      <w:r w:rsidR="004822DD" w:rsidRPr="004822DD">
        <w:t xml:space="preserve"> 1031</w:t>
      </w:r>
      <w:r w:rsidR="004822DD">
        <w:t>,</w:t>
      </w:r>
      <w:r w:rsidR="004822DD" w:rsidRPr="004822DD">
        <w:t xml:space="preserve"> 560 02 Česká Třebová</w:t>
      </w:r>
      <w:r w:rsidR="004E41CF">
        <w:t>.</w:t>
      </w:r>
    </w:p>
    <w:p w14:paraId="5115D35D" w14:textId="55CEF101" w:rsidR="00D85C5B" w:rsidRPr="004B0FD8" w:rsidRDefault="00D85C5B" w:rsidP="004471B6">
      <w:pPr>
        <w:pStyle w:val="11odst"/>
      </w:pPr>
      <w:r w:rsidRPr="004B0FD8">
        <w:t xml:space="preserve">Předmět koupě bude dodán do </w:t>
      </w:r>
      <w:r w:rsidR="004B0FD8" w:rsidRPr="004B0FD8">
        <w:t xml:space="preserve">11 měsíců ode dne nabytí účinnosti </w:t>
      </w:r>
      <w:r w:rsidR="00E94451">
        <w:t>této S</w:t>
      </w:r>
      <w:r w:rsidR="004B0FD8" w:rsidRPr="004B0FD8">
        <w:t>mlouvy.</w:t>
      </w:r>
    </w:p>
    <w:p w14:paraId="0D02BECC" w14:textId="4A20F9B9" w:rsidR="004B0FD8" w:rsidRPr="00741708" w:rsidRDefault="004B0FD8" w:rsidP="004471B6">
      <w:pPr>
        <w:pStyle w:val="11odst"/>
      </w:pPr>
      <w:r w:rsidRPr="00741708">
        <w:t xml:space="preserve">Školení bude realizováno v </w:t>
      </w:r>
      <w:r w:rsidR="00E94451" w:rsidRPr="00741708">
        <w:t>M</w:t>
      </w:r>
      <w:r w:rsidRPr="00741708">
        <w:t xml:space="preserve">ístě dodání </w:t>
      </w:r>
      <w:r w:rsidR="00E94451" w:rsidRPr="00741708">
        <w:t xml:space="preserve">dle odst. 1 </w:t>
      </w:r>
      <w:r w:rsidRPr="00741708">
        <w:t>do 2 týdnů od</w:t>
      </w:r>
      <w:r w:rsidR="00D50620" w:rsidRPr="00741708">
        <w:t xml:space="preserve"> podpisu Dodacího listu</w:t>
      </w:r>
      <w:r w:rsidRPr="00741708">
        <w:t>.</w:t>
      </w:r>
    </w:p>
    <w:p w14:paraId="1EA7E400" w14:textId="4629BDEF" w:rsidR="00F17547" w:rsidRPr="00741708" w:rsidRDefault="00470AEE" w:rsidP="004471B6">
      <w:pPr>
        <w:pStyle w:val="11odst"/>
      </w:pPr>
      <w:r w:rsidRPr="00741708">
        <w:t xml:space="preserve">Prodlení s povinností provést Školení </w:t>
      </w:r>
      <w:r w:rsidR="004017CB" w:rsidRPr="00741708">
        <w:t xml:space="preserve">dle předchozího odstavce </w:t>
      </w:r>
      <w:r w:rsidRPr="00741708">
        <w:t>o více než třicet (30) kalendářních dní je podstatným porušením Smlouvy.</w:t>
      </w:r>
    </w:p>
    <w:p w14:paraId="28D08572" w14:textId="77EF5EFF" w:rsidR="004E41CF" w:rsidRPr="004B0FD8" w:rsidRDefault="004E41CF" w:rsidP="004E41CF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P</w:t>
      </w:r>
      <w:r w:rsidRPr="004B0FD8">
        <w:rPr>
          <w:rFonts w:eastAsia="Times New Roman"/>
          <w:lang w:eastAsia="cs-CZ"/>
        </w:rPr>
        <w:t>řed</w:t>
      </w:r>
      <w:r w:rsidR="00DC5344">
        <w:rPr>
          <w:rFonts w:eastAsia="Times New Roman"/>
          <w:lang w:eastAsia="cs-CZ"/>
        </w:rPr>
        <w:t>á</w:t>
      </w:r>
      <w:r w:rsidR="002B18E2">
        <w:rPr>
          <w:rFonts w:eastAsia="Times New Roman"/>
          <w:lang w:eastAsia="cs-CZ"/>
        </w:rPr>
        <w:t>ní a převzetí Předmětu koupě</w:t>
      </w:r>
    </w:p>
    <w:p w14:paraId="5EBAB2C2" w14:textId="4396F7FD" w:rsidR="004E41CF" w:rsidRDefault="00643B26" w:rsidP="004E41CF">
      <w:pPr>
        <w:pStyle w:val="11odst"/>
      </w:pPr>
      <w:r>
        <w:t>Smluvní strany se dohodly, že potvrzením Dodacího listu dle části 9. přílohy č. 1 této Smlouvy (</w:t>
      </w:r>
      <w:r w:rsidRPr="0067262D">
        <w:rPr>
          <w:i/>
          <w:iCs/>
        </w:rPr>
        <w:t>Obchodní podmínky ke Kupní smlouvě</w:t>
      </w:r>
      <w:r>
        <w:t xml:space="preserve">) </w:t>
      </w:r>
      <w:r w:rsidR="004104AE">
        <w:t>se</w:t>
      </w:r>
      <w:r w:rsidR="00AB5DA6">
        <w:t xml:space="preserve"> pouze potvr</w:t>
      </w:r>
      <w:r w:rsidR="004104AE">
        <w:t>zuje</w:t>
      </w:r>
      <w:r w:rsidR="00AB5DA6">
        <w:t xml:space="preserve"> fyzické doručení Předmětu koupě</w:t>
      </w:r>
      <w:r w:rsidR="002B18E2">
        <w:t xml:space="preserve"> do Místa dodání</w:t>
      </w:r>
      <w:r w:rsidR="00AB5DA6">
        <w:t xml:space="preserve">. </w:t>
      </w:r>
      <w:r w:rsidR="00A7559C">
        <w:t>Předávací řízení ve smyslu části 9. přílohy č. 1 této Smlouvy končí až podpisem Předávacího protokolu</w:t>
      </w:r>
      <w:r w:rsidR="00F17547">
        <w:t xml:space="preserve"> oběma Smluvními stranami</w:t>
      </w:r>
      <w:r w:rsidR="0059769D">
        <w:t xml:space="preserve"> (okamžik převzetí Předmětu koupě), popř. odmítnutím převzetí Předmětu koupě</w:t>
      </w:r>
      <w:r w:rsidR="00F17547">
        <w:t xml:space="preserve"> Kupujícím. Kupující může odmítnout převzetí Předmětu Koupě – podepsání </w:t>
      </w:r>
      <w:r w:rsidR="0007787F">
        <w:t>P</w:t>
      </w:r>
      <w:r w:rsidR="00F17547">
        <w:t>ředávacího protokolu,</w:t>
      </w:r>
      <w:r w:rsidR="0059769D">
        <w:t xml:space="preserve"> zjistí-li v průběhu Předávacího řízení, že Předmět koupě či Školení neodpovídá podmínkám sjednaným touto Smlouvou.</w:t>
      </w:r>
    </w:p>
    <w:p w14:paraId="07F53387" w14:textId="12F28DDF" w:rsidR="006B46C3" w:rsidRDefault="006B46C3" w:rsidP="006B46C3">
      <w:pPr>
        <w:pStyle w:val="11odst"/>
      </w:pPr>
      <w:r>
        <w:t>Vlastnické právo k Předmětu koupě a nebezpečí škody na Předmětu koupě přechází na Kupujícího okamžikem podpisu Předávacího protokolu oběma Smluvními stranami, případně okamžikem, kdy některá ze Smluvních stran bezdůvodně odmítne Předávací protokol podepsat.</w:t>
      </w:r>
    </w:p>
    <w:p w14:paraId="1E1A3D04" w14:textId="4A68620D" w:rsidR="006B46C3" w:rsidRDefault="006B46C3" w:rsidP="006B46C3">
      <w:pPr>
        <w:pStyle w:val="11odst"/>
      </w:pPr>
      <w:r>
        <w:t xml:space="preserve">V průběhu Předávacího řízení smí Kupující užívat Předmět koupě a nakládat s Předmětem koupě pouze v rozsahu, v jakém je to nezbytné pro posouzení, zda dodaný Předmět </w:t>
      </w:r>
      <w:r w:rsidR="000C6767">
        <w:t>koupě</w:t>
      </w:r>
      <w:r>
        <w:t xml:space="preserve"> odpovídá podmínkám sjednaným touto Smlouvou.</w:t>
      </w:r>
    </w:p>
    <w:p w14:paraId="39E57DFD" w14:textId="2186599A" w:rsidR="006B46C3" w:rsidRDefault="006B46C3" w:rsidP="006B46C3">
      <w:pPr>
        <w:pStyle w:val="11odst"/>
      </w:pPr>
      <w:r w:rsidRPr="004104AE">
        <w:t>Předávací protokol bude podepsán</w:t>
      </w:r>
      <w:r>
        <w:t xml:space="preserve"> až</w:t>
      </w:r>
      <w:r w:rsidRPr="004104AE">
        <w:t xml:space="preserve"> poté, co Prodávající splní svou povinnost provést pro Kupujícího Školení ve sjednaném rozsahu.</w:t>
      </w:r>
      <w:r w:rsidR="00925F77">
        <w:t xml:space="preserve"> </w:t>
      </w:r>
      <w:r w:rsidR="000C6767" w:rsidRPr="00741708">
        <w:t>Kupující</w:t>
      </w:r>
      <w:r w:rsidR="00693E5D" w:rsidRPr="00741708">
        <w:t xml:space="preserve"> není povinen Předávací protokol podepsat bezprostředně po ukončení Školení ve sjednaném rozsahu, neměl-li dostatek času pro provedení</w:t>
      </w:r>
      <w:r w:rsidR="00925F77" w:rsidRPr="00741708">
        <w:t xml:space="preserve"> kontrol</w:t>
      </w:r>
      <w:r w:rsidR="00693E5D" w:rsidRPr="00741708">
        <w:t>y</w:t>
      </w:r>
      <w:r w:rsidR="00925F77" w:rsidRPr="00741708">
        <w:t xml:space="preserve"> souladu plnění Prodávajícího s touto Smlouvou</w:t>
      </w:r>
      <w:r w:rsidR="00693E5D" w:rsidRPr="00741708">
        <w:t xml:space="preserve"> v rámci Předávacího řízení.</w:t>
      </w:r>
    </w:p>
    <w:p w14:paraId="0E06730E" w14:textId="2C47AA24" w:rsidR="00AB5DA6" w:rsidRDefault="00AB5DA6" w:rsidP="004E41CF">
      <w:pPr>
        <w:pStyle w:val="11odst"/>
      </w:pPr>
      <w:r>
        <w:t>Předávací protokol vyhotoví Prodávající tak, aby obsahoval vždy alespoň:</w:t>
      </w:r>
    </w:p>
    <w:p w14:paraId="3F9B2B13" w14:textId="77777777" w:rsidR="004104AE" w:rsidRPr="00741708" w:rsidRDefault="004104AE" w:rsidP="004104AE">
      <w:pPr>
        <w:pStyle w:val="11odst"/>
        <w:numPr>
          <w:ilvl w:val="0"/>
          <w:numId w:val="18"/>
        </w:numPr>
      </w:pPr>
      <w:r w:rsidRPr="00741708">
        <w:t>přesné označení Prodávajícího a Kupujícího;</w:t>
      </w:r>
    </w:p>
    <w:p w14:paraId="3ED04E72" w14:textId="77777777" w:rsidR="004104AE" w:rsidRPr="00741708" w:rsidRDefault="004104AE" w:rsidP="004104AE">
      <w:pPr>
        <w:pStyle w:val="11odst"/>
        <w:numPr>
          <w:ilvl w:val="0"/>
          <w:numId w:val="18"/>
        </w:numPr>
      </w:pPr>
      <w:r w:rsidRPr="00741708">
        <w:t>číslo Smlouvy a číslo Dodacího listu;</w:t>
      </w:r>
    </w:p>
    <w:p w14:paraId="585E3D62" w14:textId="77777777" w:rsidR="004104AE" w:rsidRPr="00741708" w:rsidRDefault="004104AE" w:rsidP="004104AE">
      <w:pPr>
        <w:pStyle w:val="11odst"/>
        <w:numPr>
          <w:ilvl w:val="0"/>
          <w:numId w:val="18"/>
        </w:numPr>
      </w:pPr>
      <w:r w:rsidRPr="00741708">
        <w:lastRenderedPageBreak/>
        <w:t>identifikaci Předmětu koupě;</w:t>
      </w:r>
    </w:p>
    <w:p w14:paraId="3265CDDE" w14:textId="77777777" w:rsidR="004104AE" w:rsidRPr="00741708" w:rsidRDefault="004104AE" w:rsidP="004104AE">
      <w:pPr>
        <w:pStyle w:val="11odst"/>
        <w:numPr>
          <w:ilvl w:val="0"/>
          <w:numId w:val="18"/>
        </w:numPr>
      </w:pPr>
      <w:r w:rsidRPr="00741708">
        <w:t>počet kusů dodaného Předmětu koupě;</w:t>
      </w:r>
    </w:p>
    <w:p w14:paraId="06977B65" w14:textId="77777777" w:rsidR="004104AE" w:rsidRPr="00741708" w:rsidRDefault="004104AE" w:rsidP="004104AE">
      <w:pPr>
        <w:pStyle w:val="11odst"/>
        <w:numPr>
          <w:ilvl w:val="0"/>
          <w:numId w:val="18"/>
        </w:numPr>
      </w:pPr>
      <w:r w:rsidRPr="00741708">
        <w:t>informaci (popis, rozsah, místo a čas) o Školení;</w:t>
      </w:r>
    </w:p>
    <w:p w14:paraId="7C657893" w14:textId="77777777" w:rsidR="004104AE" w:rsidRPr="00741708" w:rsidRDefault="004104AE" w:rsidP="004104AE">
      <w:pPr>
        <w:pStyle w:val="11odst"/>
        <w:numPr>
          <w:ilvl w:val="0"/>
          <w:numId w:val="18"/>
        </w:numPr>
      </w:pPr>
      <w:r w:rsidRPr="00741708">
        <w:t>Kupní cenu;</w:t>
      </w:r>
    </w:p>
    <w:p w14:paraId="5BCFAA05" w14:textId="77777777" w:rsidR="004104AE" w:rsidRPr="00741708" w:rsidRDefault="004104AE" w:rsidP="004104AE">
      <w:pPr>
        <w:pStyle w:val="11odst"/>
        <w:numPr>
          <w:ilvl w:val="0"/>
          <w:numId w:val="18"/>
        </w:numPr>
      </w:pPr>
      <w:r w:rsidRPr="00741708">
        <w:t>seznam předaných Dokladů;</w:t>
      </w:r>
    </w:p>
    <w:p w14:paraId="30D9E747" w14:textId="77777777" w:rsidR="004104AE" w:rsidRPr="00741708" w:rsidRDefault="004104AE" w:rsidP="004104AE">
      <w:pPr>
        <w:pStyle w:val="11odst"/>
        <w:numPr>
          <w:ilvl w:val="0"/>
          <w:numId w:val="18"/>
        </w:numPr>
      </w:pPr>
      <w:r w:rsidRPr="00741708">
        <w:t>výslovný souhlas Kupujícího s převzetím Předmětu koupě;</w:t>
      </w:r>
    </w:p>
    <w:p w14:paraId="53728977" w14:textId="3A282A5C" w:rsidR="000E0D87" w:rsidRPr="004104AE" w:rsidRDefault="004104AE" w:rsidP="00741708">
      <w:pPr>
        <w:pStyle w:val="11odst"/>
        <w:numPr>
          <w:ilvl w:val="0"/>
          <w:numId w:val="18"/>
        </w:numPr>
      </w:pPr>
      <w:r w:rsidRPr="00741708">
        <w:t>datum převzetí.</w:t>
      </w:r>
    </w:p>
    <w:p w14:paraId="4D5A70EC" w14:textId="6E19062C" w:rsidR="00D85C5B" w:rsidRPr="004B0FD8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4B0FD8">
        <w:rPr>
          <w:rFonts w:eastAsia="Times New Roman"/>
          <w:lang w:eastAsia="cs-CZ"/>
        </w:rPr>
        <w:t xml:space="preserve">Přeprava </w:t>
      </w:r>
      <w:r w:rsidR="004E41CF">
        <w:rPr>
          <w:rFonts w:eastAsia="Times New Roman"/>
          <w:lang w:eastAsia="cs-CZ"/>
        </w:rPr>
        <w:t>P</w:t>
      </w:r>
      <w:r w:rsidRPr="004B0FD8">
        <w:rPr>
          <w:rFonts w:eastAsia="Times New Roman"/>
          <w:lang w:eastAsia="cs-CZ"/>
        </w:rPr>
        <w:t>ředmětu koupě</w:t>
      </w:r>
    </w:p>
    <w:p w14:paraId="21AAFB48" w14:textId="77777777" w:rsidR="00D85C5B" w:rsidRPr="004B0FD8" w:rsidRDefault="00D85C5B" w:rsidP="004471B6">
      <w:pPr>
        <w:pStyle w:val="11odst"/>
      </w:pPr>
      <w:r w:rsidRPr="004B0FD8">
        <w:t>Pojištění se nevyžaduje.</w:t>
      </w:r>
    </w:p>
    <w:p w14:paraId="3776C210" w14:textId="77777777" w:rsidR="00D85C5B" w:rsidRPr="004B0FD8" w:rsidRDefault="00D85C5B" w:rsidP="004471B6">
      <w:pPr>
        <w:pStyle w:val="11odst"/>
      </w:pPr>
      <w:r w:rsidRPr="004B0FD8">
        <w:t>Speciální balení se nevyžaduje.</w:t>
      </w:r>
    </w:p>
    <w:p w14:paraId="3324C4C2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Listiny (doklady)</w:t>
      </w:r>
    </w:p>
    <w:p w14:paraId="22CADCC5" w14:textId="77777777" w:rsidR="004B0FD8" w:rsidRPr="0068135D" w:rsidRDefault="004B0FD8" w:rsidP="004B0FD8">
      <w:pPr>
        <w:widowControl w:val="0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68135D">
        <w:rPr>
          <w:rFonts w:eastAsia="Times New Roman" w:cs="Times New Roman"/>
          <w:lang w:eastAsia="cs-CZ"/>
        </w:rPr>
        <w:t xml:space="preserve">Prodávající předá Kupujícímu následující </w:t>
      </w:r>
      <w:r>
        <w:rPr>
          <w:rFonts w:eastAsia="Times New Roman" w:cs="Times New Roman"/>
          <w:lang w:eastAsia="cs-CZ"/>
        </w:rPr>
        <w:t>doklady</w:t>
      </w:r>
      <w:r w:rsidRPr="0068135D">
        <w:rPr>
          <w:rFonts w:eastAsia="Times New Roman" w:cs="Times New Roman"/>
          <w:lang w:eastAsia="cs-CZ"/>
        </w:rPr>
        <w:t xml:space="preserve"> vztahující se k předmětu koupě:</w:t>
      </w:r>
    </w:p>
    <w:p w14:paraId="5B84391F" w14:textId="3A80631B" w:rsidR="004B0FD8" w:rsidRDefault="004B0FD8" w:rsidP="004B0FD8">
      <w:pPr>
        <w:pStyle w:val="Odstavecseseznamem"/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68135D">
        <w:rPr>
          <w:rFonts w:eastAsia="Times New Roman" w:cs="Times New Roman"/>
          <w:lang w:eastAsia="cs-CZ"/>
        </w:rPr>
        <w:t>Předávací protokol</w:t>
      </w:r>
      <w:r w:rsidR="00677ABF">
        <w:rPr>
          <w:rFonts w:eastAsia="Times New Roman" w:cs="Times New Roman"/>
          <w:lang w:eastAsia="cs-CZ"/>
        </w:rPr>
        <w:t xml:space="preserve"> </w:t>
      </w:r>
      <w:r w:rsidR="004E41CF">
        <w:rPr>
          <w:rFonts w:eastAsia="Times New Roman" w:cs="Times New Roman"/>
          <w:lang w:eastAsia="cs-CZ"/>
        </w:rPr>
        <w:t>a</w:t>
      </w:r>
      <w:r w:rsidR="00677ABF">
        <w:rPr>
          <w:rFonts w:eastAsia="Times New Roman" w:cs="Times New Roman"/>
          <w:lang w:eastAsia="cs-CZ"/>
        </w:rPr>
        <w:t xml:space="preserve"> </w:t>
      </w:r>
      <w:r w:rsidR="004E41CF">
        <w:rPr>
          <w:rFonts w:eastAsia="Times New Roman" w:cs="Times New Roman"/>
          <w:lang w:eastAsia="cs-CZ"/>
        </w:rPr>
        <w:t>D</w:t>
      </w:r>
      <w:r w:rsidR="00677ABF">
        <w:rPr>
          <w:rFonts w:eastAsia="Times New Roman" w:cs="Times New Roman"/>
          <w:lang w:eastAsia="cs-CZ"/>
        </w:rPr>
        <w:t>odací list</w:t>
      </w:r>
    </w:p>
    <w:p w14:paraId="7A904601" w14:textId="77777777" w:rsidR="004B0FD8" w:rsidRPr="00AA1966" w:rsidRDefault="004B0FD8" w:rsidP="004B0FD8">
      <w:pPr>
        <w:pStyle w:val="Odstavecseseznamem"/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AA1966">
        <w:rPr>
          <w:rFonts w:eastAsia="Times New Roman" w:cs="Times New Roman"/>
          <w:lang w:eastAsia="cs-CZ"/>
        </w:rPr>
        <w:t>Technický průkaz</w:t>
      </w:r>
    </w:p>
    <w:p w14:paraId="403E922F" w14:textId="77777777" w:rsidR="004B0FD8" w:rsidRDefault="004B0FD8" w:rsidP="004B0FD8">
      <w:pPr>
        <w:pStyle w:val="Odstavecseseznamem"/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Technická dokumentace a n</w:t>
      </w:r>
      <w:r w:rsidRPr="0068135D">
        <w:rPr>
          <w:rFonts w:eastAsia="Times New Roman" w:cs="Times New Roman"/>
          <w:lang w:eastAsia="cs-CZ"/>
        </w:rPr>
        <w:t>ávod na obsluhu a údržbu v českém jazyce,</w:t>
      </w:r>
    </w:p>
    <w:p w14:paraId="247584B4" w14:textId="7013BCCA" w:rsidR="00D85C5B" w:rsidRPr="004B0FD8" w:rsidRDefault="004B0FD8" w:rsidP="004B0FD8">
      <w:pPr>
        <w:pStyle w:val="Odstavecseseznamem"/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B0FD8">
        <w:rPr>
          <w:rFonts w:eastAsia="Times New Roman" w:cs="Times New Roman"/>
          <w:lang w:eastAsia="cs-CZ"/>
        </w:rPr>
        <w:t>Záruční list</w:t>
      </w:r>
      <w:r w:rsidR="00D85C5B" w:rsidRPr="004B0FD8">
        <w:rPr>
          <w:rFonts w:eastAsia="Times New Roman" w:cs="Times New Roman"/>
          <w:lang w:eastAsia="cs-CZ"/>
        </w:rPr>
        <w:t>.</w:t>
      </w:r>
    </w:p>
    <w:p w14:paraId="4B70C07C" w14:textId="77777777" w:rsidR="00D85C5B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Záruka</w:t>
      </w:r>
    </w:p>
    <w:p w14:paraId="001B2713" w14:textId="0C0B8956" w:rsidR="00112712" w:rsidRPr="004B0FD8" w:rsidRDefault="009146AF" w:rsidP="00112712">
      <w:pPr>
        <w:pStyle w:val="11odst"/>
      </w:pPr>
      <w:r w:rsidRPr="004B0FD8">
        <w:t>Záruční doba činí</w:t>
      </w:r>
      <w:r w:rsidR="004E41CF">
        <w:t xml:space="preserve"> </w:t>
      </w:r>
      <w:r w:rsidR="00112712">
        <w:t>dvacet čtyři (</w:t>
      </w:r>
      <w:r w:rsidRPr="004B0FD8">
        <w:t>24</w:t>
      </w:r>
      <w:r w:rsidR="00112712">
        <w:t>)</w:t>
      </w:r>
      <w:r w:rsidRPr="004B0FD8">
        <w:t xml:space="preserve"> měsíců.</w:t>
      </w:r>
    </w:p>
    <w:p w14:paraId="2097C982" w14:textId="4A05135E" w:rsidR="00A33BB9" w:rsidRDefault="00A33BB9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</w:p>
    <w:p w14:paraId="5CD37451" w14:textId="31A06F6D" w:rsidR="00A33BB9" w:rsidRPr="004471B6" w:rsidRDefault="008A1F85" w:rsidP="004471B6">
      <w:pPr>
        <w:pStyle w:val="11odst"/>
        <w:rPr>
          <w:highlight w:val="green"/>
        </w:rPr>
      </w:pPr>
      <w:bookmarkStart w:id="0" w:name="_Ref194915124"/>
      <w:r>
        <w:rPr>
          <w:highlight w:val="green"/>
        </w:rPr>
        <w:t>Na provedení Koupě se budou podílet poddodavatelé uvedení v příloze č.</w:t>
      </w:r>
      <w:r w:rsidR="004B0FD8">
        <w:rPr>
          <w:highlight w:val="green"/>
        </w:rPr>
        <w:t xml:space="preserve"> </w:t>
      </w:r>
      <w:r w:rsidR="0067262D">
        <w:rPr>
          <w:highlight w:val="green"/>
        </w:rPr>
        <w:t>4</w:t>
      </w:r>
      <w:r>
        <w:rPr>
          <w:highlight w:val="green"/>
        </w:rPr>
        <w:t xml:space="preserve"> této Smlouvy </w:t>
      </w:r>
      <w:r w:rsidR="008A08E7" w:rsidRPr="0019622E">
        <w:rPr>
          <w:highlight w:val="green"/>
        </w:rPr>
        <w:t xml:space="preserve">(jestliže se na provedení nebudou podílet poddodavatelé, </w:t>
      </w:r>
      <w:r>
        <w:rPr>
          <w:highlight w:val="green"/>
        </w:rPr>
        <w:t xml:space="preserve">Prodávajícího, </w:t>
      </w:r>
      <w:r w:rsidR="008A08E7" w:rsidRPr="0019622E">
        <w:rPr>
          <w:highlight w:val="green"/>
        </w:rPr>
        <w:t xml:space="preserve">do bodu </w:t>
      </w:r>
      <w:r w:rsidR="001962F9">
        <w:rPr>
          <w:highlight w:val="green"/>
        </w:rPr>
        <w:fldChar w:fldCharType="begin"/>
      </w:r>
      <w:r w:rsidR="001962F9">
        <w:rPr>
          <w:highlight w:val="green"/>
        </w:rPr>
        <w:instrText xml:space="preserve"> REF _Ref194915124 \r \h </w:instrText>
      </w:r>
      <w:r w:rsidR="001962F9">
        <w:rPr>
          <w:highlight w:val="green"/>
        </w:rPr>
      </w:r>
      <w:r w:rsidR="001962F9">
        <w:rPr>
          <w:highlight w:val="green"/>
        </w:rPr>
        <w:fldChar w:fldCharType="separate"/>
      </w:r>
      <w:r w:rsidR="001962F9">
        <w:rPr>
          <w:highlight w:val="green"/>
        </w:rPr>
        <w:t>8.1</w:t>
      </w:r>
      <w:r w:rsidR="001962F9">
        <w:rPr>
          <w:highlight w:val="green"/>
        </w:rPr>
        <w:fldChar w:fldCharType="end"/>
      </w:r>
      <w:r w:rsidR="008A08E7" w:rsidRPr="0019622E">
        <w:rPr>
          <w:highlight w:val="green"/>
        </w:rPr>
        <w:t xml:space="preserve"> </w:t>
      </w:r>
      <w:r>
        <w:rPr>
          <w:highlight w:val="green"/>
        </w:rPr>
        <w:t xml:space="preserve">Prodávající </w:t>
      </w:r>
      <w:r w:rsidR="008A08E7" w:rsidRPr="0019622E">
        <w:rPr>
          <w:highlight w:val="green"/>
        </w:rPr>
        <w:t>napíše: „Na provedení Koupě se nebudou podílet poddodavatelé</w:t>
      </w:r>
      <w:r>
        <w:rPr>
          <w:highlight w:val="green"/>
        </w:rPr>
        <w:t>.“</w:t>
      </w:r>
      <w:r w:rsidR="008A08E7" w:rsidRPr="0019622E">
        <w:rPr>
          <w:highlight w:val="green"/>
        </w:rPr>
        <w:t xml:space="preserve"> a </w:t>
      </w:r>
      <w:r w:rsidR="004B0FD8">
        <w:rPr>
          <w:highlight w:val="green"/>
        </w:rPr>
        <w:t>současně</w:t>
      </w:r>
      <w:r>
        <w:rPr>
          <w:highlight w:val="green"/>
        </w:rPr>
        <w:t xml:space="preserve"> Prodávající </w:t>
      </w:r>
      <w:r w:rsidR="008A08E7" w:rsidRPr="0019622E">
        <w:rPr>
          <w:highlight w:val="green"/>
        </w:rPr>
        <w:t>vymaže ze seznamu příloh</w:t>
      </w:r>
      <w:r>
        <w:rPr>
          <w:highlight w:val="green"/>
        </w:rPr>
        <w:t xml:space="preserve"> přílohu „Poddodavatelé“)</w:t>
      </w:r>
      <w:r w:rsidR="008A08E7">
        <w:rPr>
          <w:highlight w:val="green"/>
        </w:rPr>
        <w:t>.</w:t>
      </w:r>
      <w:bookmarkEnd w:id="0"/>
    </w:p>
    <w:p w14:paraId="3BD40581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4FE3FBA8" w14:textId="77777777" w:rsidR="00D85C5B" w:rsidRPr="009146AF" w:rsidRDefault="00D85C5B" w:rsidP="004471B6">
      <w:pPr>
        <w:pStyle w:val="11odst"/>
      </w:pPr>
      <w:r w:rsidRPr="009146AF">
        <w:t>Prodávající ujišťuje Kupujícího, že Předmět koupě je prostý všech vad, jak právních, tak faktických.</w:t>
      </w:r>
    </w:p>
    <w:p w14:paraId="6C11DF1B" w14:textId="6EFC5C75" w:rsidR="00D85C5B" w:rsidRPr="004471B6" w:rsidRDefault="00D85C5B" w:rsidP="004471B6">
      <w:pPr>
        <w:pStyle w:val="11odst"/>
      </w:pPr>
      <w:r w:rsidRPr="004471B6">
        <w:t xml:space="preserve">Kontaktními osobami </w:t>
      </w:r>
      <w:r w:rsidR="008B1447" w:rsidRPr="004471B6">
        <w:t>Sml</w:t>
      </w:r>
      <w:r w:rsidRPr="004471B6">
        <w:t>uvních stran jsou</w:t>
      </w:r>
      <w:r w:rsidR="0023570E" w:rsidRPr="004471B6">
        <w:t>:</w:t>
      </w:r>
    </w:p>
    <w:p w14:paraId="04A8EF3F" w14:textId="77E4E632" w:rsidR="00D85C5B" w:rsidRPr="004E19DE" w:rsidRDefault="00D85C5B" w:rsidP="004471B6">
      <w:pPr>
        <w:pStyle w:val="111odst"/>
        <w:rPr>
          <w:highlight w:val="yellow"/>
        </w:rPr>
      </w:pPr>
      <w:r w:rsidRPr="004E19DE">
        <w:rPr>
          <w:highlight w:val="yellow"/>
        </w:rPr>
        <w:t xml:space="preserve">za Kupujícího </w:t>
      </w:r>
      <w:r w:rsidR="008A08E7" w:rsidRPr="004E19DE">
        <w:rPr>
          <w:highlight w:val="yellow"/>
        </w:rPr>
        <w:t>p</w:t>
      </w:r>
      <w:r w:rsidR="008A08E7">
        <w:rPr>
          <w:highlight w:val="yellow"/>
        </w:rPr>
        <w:t>. …</w:t>
      </w:r>
      <w:r w:rsidR="008A08E7" w:rsidRPr="004E19DE">
        <w:rPr>
          <w:highlight w:val="yellow"/>
        </w:rPr>
        <w:t xml:space="preserve">, tel. </w:t>
      </w:r>
      <w:proofErr w:type="gramStart"/>
      <w:r w:rsidR="008A08E7">
        <w:rPr>
          <w:highlight w:val="yellow"/>
        </w:rPr>
        <w:t>…</w:t>
      </w:r>
      <w:r w:rsidR="008A08E7" w:rsidRPr="004E19DE">
        <w:rPr>
          <w:highlight w:val="yellow"/>
        </w:rPr>
        <w:t xml:space="preserve"> ,</w:t>
      </w:r>
      <w:proofErr w:type="gramEnd"/>
      <w:r w:rsidR="008A08E7" w:rsidRPr="004E19DE">
        <w:rPr>
          <w:highlight w:val="yellow"/>
        </w:rPr>
        <w:t xml:space="preserve"> email </w:t>
      </w:r>
      <w:proofErr w:type="gramStart"/>
      <w:r w:rsidR="008A08E7">
        <w:rPr>
          <w:highlight w:val="yellow"/>
        </w:rPr>
        <w:t>…</w:t>
      </w:r>
      <w:r w:rsidR="008A08E7">
        <w:rPr>
          <w:rFonts w:ascii="Verdana" w:hAnsi="Verdana" w:cstheme="minorHAnsi"/>
          <w:highlight w:val="yellow"/>
        </w:rPr>
        <w:t>[</w:t>
      </w:r>
      <w:proofErr w:type="gramEnd"/>
      <w:r w:rsidR="008A08E7">
        <w:rPr>
          <w:rFonts w:ascii="Verdana" w:hAnsi="Verdana" w:cstheme="minorHAnsi"/>
          <w:highlight w:val="yellow"/>
        </w:rPr>
        <w:t>DOPLNÍ KUPUJÍCÍ PŘI PODPISU SMLOUVY</w:t>
      </w:r>
      <w:proofErr w:type="gramStart"/>
      <w:r w:rsidR="008A08E7" w:rsidRPr="00633D18">
        <w:rPr>
          <w:rFonts w:ascii="Verdana" w:hAnsi="Verdana" w:cstheme="minorHAnsi"/>
          <w:highlight w:val="yellow"/>
        </w:rPr>
        <w:t>]</w:t>
      </w:r>
      <w:r w:rsidR="008A08E7" w:rsidRPr="004E19DE">
        <w:rPr>
          <w:highlight w:val="yellow"/>
        </w:rPr>
        <w:t xml:space="preserve"> </w:t>
      </w:r>
      <w:r w:rsidRPr="004E19DE">
        <w:rPr>
          <w:highlight w:val="yellow"/>
        </w:rPr>
        <w:t>,</w:t>
      </w:r>
      <w:proofErr w:type="gramEnd"/>
    </w:p>
    <w:p w14:paraId="5FEEEEAB" w14:textId="25B09AB4" w:rsidR="00D85C5B" w:rsidRPr="000C5DA0" w:rsidRDefault="00D85C5B" w:rsidP="004471B6">
      <w:pPr>
        <w:pStyle w:val="111odst"/>
      </w:pPr>
      <w:r w:rsidRPr="004471B6">
        <w:t xml:space="preserve">za Prodávajícího p. </w:t>
      </w:r>
      <w:r w:rsidR="00796A0B" w:rsidRPr="00E21B35">
        <w:rPr>
          <w:rFonts w:ascii="Verdana" w:hAnsi="Verdana"/>
          <w:highlight w:val="green"/>
        </w:rPr>
        <w:t xml:space="preserve">[DOPLNÍ </w:t>
      </w:r>
      <w:r w:rsidR="00796A0B">
        <w:rPr>
          <w:rFonts w:ascii="Verdana" w:hAnsi="Verdana"/>
          <w:highlight w:val="green"/>
        </w:rPr>
        <w:t>PRODÁVAJÍCÍ</w:t>
      </w:r>
      <w:r w:rsidR="00796A0B" w:rsidRPr="00E21B35">
        <w:rPr>
          <w:rFonts w:ascii="Verdana" w:hAnsi="Verdana"/>
          <w:highlight w:val="green"/>
        </w:rPr>
        <w:t>]</w:t>
      </w:r>
      <w:r w:rsidRPr="00593AE5">
        <w:rPr>
          <w:highlight w:val="green"/>
        </w:rPr>
        <w:t>.</w:t>
      </w:r>
    </w:p>
    <w:p w14:paraId="6C470B75" w14:textId="31B4D548" w:rsidR="00D85C5B" w:rsidRPr="009146AF" w:rsidRDefault="008B1447" w:rsidP="004471B6">
      <w:pPr>
        <w:pStyle w:val="11odst"/>
      </w:pPr>
      <w:r w:rsidRPr="009146AF">
        <w:t>Sml</w:t>
      </w:r>
      <w:r w:rsidR="00D85C5B" w:rsidRPr="009146AF">
        <w:t xml:space="preserve">uvní strany berou na vědomí, že tato </w:t>
      </w:r>
      <w:r w:rsidRPr="009146AF">
        <w:t>Sml</w:t>
      </w:r>
      <w:r w:rsidR="00D85C5B" w:rsidRPr="009146AF">
        <w:t>ouva podléhá uveřejnění v registru smluv podle zákona č. 340/2015 Sb., o zvláštních podmínkách účinnosti některých smluv, uveřejňování těchto smluv a o registru smluv, ve znění pozdějších předpisů (dále jen „</w:t>
      </w:r>
      <w:r w:rsidR="00D85C5B" w:rsidRPr="004471B6">
        <w:rPr>
          <w:rStyle w:val="Kurzvatun"/>
          <w:rFonts w:eastAsiaTheme="majorEastAsia"/>
        </w:rPr>
        <w:t>ZRS</w:t>
      </w:r>
      <w:r w:rsidR="00D85C5B" w:rsidRPr="009146AF">
        <w:t xml:space="preserve">“), a současně souhlasí se zveřejněním údajů o identifikaci </w:t>
      </w:r>
      <w:r w:rsidRPr="009146AF">
        <w:t>Sml</w:t>
      </w:r>
      <w:r w:rsidR="00D85C5B" w:rsidRPr="009146AF">
        <w:t xml:space="preserve">uvních stran, předmětu </w:t>
      </w:r>
      <w:r w:rsidRPr="009146AF">
        <w:t>Sml</w:t>
      </w:r>
      <w:r w:rsidR="00D85C5B" w:rsidRPr="009146AF">
        <w:t xml:space="preserve">ouvy, jeho ceně či hodnotě a datu uzavření této </w:t>
      </w:r>
      <w:r w:rsidRPr="009146AF">
        <w:t>Sml</w:t>
      </w:r>
      <w:r w:rsidR="00D85C5B" w:rsidRPr="009146AF">
        <w:t>ouvy.</w:t>
      </w:r>
    </w:p>
    <w:p w14:paraId="7C8F7293" w14:textId="1062B3E7" w:rsidR="00D85C5B" w:rsidRPr="009146AF" w:rsidRDefault="00D85C5B" w:rsidP="004471B6">
      <w:pPr>
        <w:pStyle w:val="11odst"/>
      </w:pPr>
      <w:r w:rsidRPr="009146AF">
        <w:t xml:space="preserve">Zaslání </w:t>
      </w:r>
      <w:r w:rsidR="008B1447" w:rsidRPr="009146AF">
        <w:t>Sml</w:t>
      </w:r>
      <w:r w:rsidRPr="009146AF">
        <w:t xml:space="preserve">ouvy správci registru smluv k uveřejnění v registru smluv zajišťuje obvykle Kupující. Nebude-li tato </w:t>
      </w:r>
      <w:r w:rsidR="008B1447" w:rsidRPr="009146AF">
        <w:t>Sml</w:t>
      </w:r>
      <w:r w:rsidRPr="009146AF">
        <w:t xml:space="preserve">ouva zaslána k uveřejnění a/nebo uveřejněna prostřednictvím registru smluv, není žádná ze </w:t>
      </w:r>
      <w:r w:rsidR="008B1447" w:rsidRPr="009146AF">
        <w:t>Sml</w:t>
      </w:r>
      <w:r w:rsidRPr="009146AF">
        <w:t xml:space="preserve">uvních stran oprávněna požadovat po druhé </w:t>
      </w:r>
      <w:r w:rsidR="008B1447" w:rsidRPr="009146AF">
        <w:t>Sml</w:t>
      </w:r>
      <w:r w:rsidRPr="009146AF">
        <w:t>uvní straně náhradu škody ani jiné újmy, která by jí v této souvislosti vznikla nebo vzniknout mohla.</w:t>
      </w:r>
    </w:p>
    <w:p w14:paraId="262B60F9" w14:textId="0E804BCF" w:rsidR="00D85C5B" w:rsidRPr="009146AF" w:rsidRDefault="00D85C5B" w:rsidP="004471B6">
      <w:pPr>
        <w:pStyle w:val="11odst"/>
      </w:pPr>
      <w:r w:rsidRPr="009146AF">
        <w:t xml:space="preserve">Smluvní strany výslovně prohlašují, že údaje a další skutečnosti uvedené v této </w:t>
      </w:r>
      <w:r w:rsidR="008B1447" w:rsidRPr="009146AF">
        <w:t>Sml</w:t>
      </w:r>
      <w:r w:rsidRPr="009146AF">
        <w:t xml:space="preserve">ouvě, vyjma částí označených ve smyslu následujícího odstavce této </w:t>
      </w:r>
      <w:r w:rsidR="008B1447" w:rsidRPr="009146AF">
        <w:t>Sml</w:t>
      </w:r>
      <w:r w:rsidRPr="009146AF">
        <w:t>ouvy, nepovažují za obchodní tajemství ve smyslu ustanovení § 504 Občanského zákoníku (dále jen „</w:t>
      </w:r>
      <w:r w:rsidRPr="004471B6">
        <w:rPr>
          <w:rStyle w:val="Kurzvatun"/>
          <w:rFonts w:eastAsiaTheme="majorEastAsia"/>
        </w:rPr>
        <w:t>obchodní tajemství</w:t>
      </w:r>
      <w:r w:rsidRPr="009146AF">
        <w:t>“), a že se nejedná ani o informace, které nemohou být v registru smluv uveřejněny na základě ustanovení § 3 odst. 1 ZRS.</w:t>
      </w:r>
    </w:p>
    <w:p w14:paraId="6933F5C3" w14:textId="5228D1FC" w:rsidR="00D85C5B" w:rsidRPr="009146AF" w:rsidRDefault="00D85C5B" w:rsidP="004471B6">
      <w:pPr>
        <w:pStyle w:val="11odst"/>
      </w:pPr>
      <w:r w:rsidRPr="009146AF">
        <w:t xml:space="preserve">Jestliže </w:t>
      </w:r>
      <w:r w:rsidR="008B1447" w:rsidRPr="009146AF">
        <w:t>Sml</w:t>
      </w:r>
      <w:r w:rsidRPr="009146AF">
        <w:t xml:space="preserve">uvní strana označí za své obchodní tajemství část obsahu </w:t>
      </w:r>
      <w:r w:rsidR="008B1447" w:rsidRPr="009146AF">
        <w:t>Sml</w:t>
      </w:r>
      <w:r w:rsidRPr="009146AF">
        <w:t xml:space="preserve">ouvy, která v důsledku toho bude pro účely uveřejnění </w:t>
      </w:r>
      <w:r w:rsidR="008B1447" w:rsidRPr="009146AF">
        <w:t>Sml</w:t>
      </w:r>
      <w:r w:rsidRPr="009146AF">
        <w:t>ouvy v registru</w:t>
      </w:r>
      <w:r w:rsidR="008B1447" w:rsidRPr="009146AF">
        <w:t xml:space="preserve"> smluv znečitelněna, nese </w:t>
      </w:r>
      <w:r w:rsidR="008B1447" w:rsidRPr="009146AF">
        <w:lastRenderedPageBreak/>
        <w:t>tato S</w:t>
      </w:r>
      <w:r w:rsidRPr="009146AF">
        <w:t xml:space="preserve">mluvní strana odpovědnost, pokud by </w:t>
      </w:r>
      <w:r w:rsidR="008B1447" w:rsidRPr="009146AF">
        <w:t>Sml</w:t>
      </w:r>
      <w:r w:rsidRPr="009146AF">
        <w:t xml:space="preserve">ouva v důsledku takového označení byla uveřejněna způsobem odporujícím ZRS, a to bez ohledu na to, která ze stran </w:t>
      </w:r>
      <w:r w:rsidR="008B1447" w:rsidRPr="009146AF">
        <w:t>Sml</w:t>
      </w:r>
      <w:r w:rsidRPr="009146AF">
        <w:t xml:space="preserve">ouvu v registru smluv uveřejnila. S částmi </w:t>
      </w:r>
      <w:r w:rsidR="008B1447" w:rsidRPr="009146AF">
        <w:t>Sml</w:t>
      </w:r>
      <w:r w:rsidRPr="009146AF">
        <w:t xml:space="preserve">ouvy, které druhá </w:t>
      </w:r>
      <w:r w:rsidR="008B1447" w:rsidRPr="009146AF">
        <w:t>Sml</w:t>
      </w:r>
      <w:r w:rsidRPr="009146AF">
        <w:t xml:space="preserve">uvní strana neoznačí za své obchodní tajemství před uzavřením této </w:t>
      </w:r>
      <w:r w:rsidR="008B1447" w:rsidRPr="009146AF">
        <w:t>Sml</w:t>
      </w:r>
      <w:r w:rsidRPr="009146AF"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 w:rsidRPr="009146AF">
        <w:t>Sml</w:t>
      </w:r>
      <w:r w:rsidRPr="009146AF">
        <w:t xml:space="preserve">uvní strany Kupujícímu obsahujícího přesnou identifikaci dotčených částí </w:t>
      </w:r>
      <w:r w:rsidR="008B1447" w:rsidRPr="009146AF">
        <w:t>Sml</w:t>
      </w:r>
      <w:r w:rsidRPr="009146AF">
        <w:t xml:space="preserve">ouvy včetně odůvodnění, proč jsou za obchodní tajemství považovány. Druhá </w:t>
      </w:r>
      <w:r w:rsidR="008B1447" w:rsidRPr="009146AF">
        <w:t>Sml</w:t>
      </w:r>
      <w:r w:rsidRPr="009146AF"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9146AF" w:rsidRDefault="00D85C5B" w:rsidP="004471B6">
      <w:pPr>
        <w:pStyle w:val="11odst"/>
      </w:pPr>
      <w:r w:rsidRPr="009146AF"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132F788" w14:textId="7AC93C9D" w:rsidR="00D85C5B" w:rsidRPr="009146AF" w:rsidRDefault="000C5DA0" w:rsidP="004471B6">
      <w:pPr>
        <w:pStyle w:val="11odst"/>
      </w:pPr>
      <w:r w:rsidRPr="009146AF">
        <w:t xml:space="preserve">V případě poskytnutí osobních údajů v rámci plnění </w:t>
      </w:r>
      <w:r w:rsidR="008B1447" w:rsidRPr="009146AF">
        <w:t>Sml</w:t>
      </w:r>
      <w:r w:rsidRPr="009146AF">
        <w:t xml:space="preserve">uvního vztahu se </w:t>
      </w:r>
      <w:r w:rsidR="00823FBB" w:rsidRPr="009146AF">
        <w:t>Prodávající</w:t>
      </w:r>
      <w:r w:rsidRPr="009146AF">
        <w:t xml:space="preserve"> zavazuje přijmout vhodná technická a organizační opatření podle Nařízení Evropského parlamentu a Rady (EU) 2016/679 ze dne 27. dubna 2016 o ochraně fyzických osob v souvislosti se zpracováním osobních údajů, které se na něj jako na </w:t>
      </w:r>
      <w:r w:rsidR="00823FBB" w:rsidRPr="009146AF">
        <w:t>Prodávajícího</w:t>
      </w:r>
      <w:r w:rsidRPr="009146AF">
        <w:t xml:space="preserve"> vztahují a plnění těchto povinností na vyžádání doložit </w:t>
      </w:r>
      <w:r w:rsidR="00823FBB" w:rsidRPr="009146AF">
        <w:t>Kupujícímu</w:t>
      </w:r>
      <w:r w:rsidRPr="009146AF">
        <w:t>.</w:t>
      </w:r>
    </w:p>
    <w:p w14:paraId="58AA56B5" w14:textId="1B4F4971" w:rsidR="00DC41AD" w:rsidRDefault="00A453A2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St</w:t>
      </w:r>
      <w:r w:rsidR="00C3718B">
        <w:rPr>
          <w:rFonts w:eastAsia="Times New Roman"/>
          <w:lang w:eastAsia="cs-CZ"/>
        </w:rPr>
        <w:t>řet zájmů</w:t>
      </w:r>
      <w:r w:rsidR="003330E9">
        <w:rPr>
          <w:rFonts w:eastAsia="Times New Roman"/>
          <w:lang w:eastAsia="cs-CZ"/>
        </w:rPr>
        <w:t>,</w:t>
      </w:r>
      <w:r w:rsidR="00C3718B">
        <w:rPr>
          <w:rFonts w:eastAsia="Times New Roman"/>
          <w:lang w:eastAsia="cs-CZ"/>
        </w:rPr>
        <w:t xml:space="preserve"> povinnosti Prodávajícího</w:t>
      </w:r>
      <w:r w:rsidR="003330E9">
        <w:rPr>
          <w:rFonts w:eastAsia="Times New Roman"/>
          <w:lang w:eastAsia="cs-CZ"/>
        </w:rPr>
        <w:t xml:space="preserve"> v souvislosti s konfliktem na Ukrajině</w:t>
      </w:r>
    </w:p>
    <w:p w14:paraId="3518C1B5" w14:textId="4ABB0F15" w:rsidR="00A453A2" w:rsidRPr="00483C85" w:rsidRDefault="00A453A2" w:rsidP="004471B6">
      <w:pPr>
        <w:pStyle w:val="11odst"/>
      </w:pPr>
      <w:bookmarkStart w:id="1" w:name="_Ref194915276"/>
      <w:r w:rsidRPr="00483C85">
        <w:t xml:space="preserve">Prodávající prohlašuje, že není obchodní společností, ve které veřejný funkcionář uvedený v </w:t>
      </w:r>
      <w:proofErr w:type="spellStart"/>
      <w:r w:rsidRPr="00483C85">
        <w:t>ust</w:t>
      </w:r>
      <w:proofErr w:type="spellEnd"/>
      <w:r w:rsidRPr="00483C85">
        <w:t>. § 2 odst. 1 písm. c) zákona č. 159/2006 Sb., o střetu zájmů, ve znění pozdějších předpisů (dále jen „</w:t>
      </w:r>
      <w:r w:rsidRPr="004471B6">
        <w:rPr>
          <w:rStyle w:val="Kurzvatun"/>
          <w:rFonts w:eastAsiaTheme="majorEastAsia"/>
        </w:rPr>
        <w:t>Zákon o střetu zájmů</w:t>
      </w:r>
      <w:r w:rsidRPr="00483C85">
        <w:t>“) nebo jím ovládaná osoba vlastní podíl představující alespoň 25 % účasti společníka v obchodní společnosti, a že žádní</w:t>
      </w:r>
      <w:r w:rsidR="00C3718B" w:rsidRPr="00483C85">
        <w:t xml:space="preserve"> poddodavatelé, jimiž </w:t>
      </w:r>
      <w:r w:rsidRPr="00483C85">
        <w:t>prokazoval kvalifikaci v zadávacím řízení</w:t>
      </w:r>
      <w:r w:rsidR="00C3718B" w:rsidRPr="00483C85">
        <w:t xml:space="preserve"> na zadání Veřejné zakázky</w:t>
      </w:r>
      <w:r w:rsidRPr="00483C85">
        <w:t xml:space="preserve">, nejsou obchodní společností, ve které veřejný funkcionář uvedený v </w:t>
      </w:r>
      <w:proofErr w:type="spellStart"/>
      <w:r w:rsidRPr="00483C85">
        <w:t>ust</w:t>
      </w:r>
      <w:proofErr w:type="spellEnd"/>
      <w:r w:rsidRPr="00483C85">
        <w:t>. § 2 odst. 1 písm. c) Zákona o střetu zájmů nebo jím ovládaná osoba vlastní podíl představující alespoň 25 % účasti společníka v obchodní společnosti</w:t>
      </w:r>
      <w:r w:rsidR="00F010DC">
        <w:t>.</w:t>
      </w:r>
      <w:bookmarkEnd w:id="1"/>
    </w:p>
    <w:p w14:paraId="73E7184D" w14:textId="77777777" w:rsidR="003B16F0" w:rsidRDefault="00DC41AD">
      <w:pPr>
        <w:pStyle w:val="11odst"/>
      </w:pPr>
      <w:bookmarkStart w:id="2" w:name="_Ref194915285"/>
      <w:r w:rsidRPr="00483C85">
        <w:t>Prodávající prohlašuje, že</w:t>
      </w:r>
      <w:r w:rsidR="003B16F0">
        <w:t>:</w:t>
      </w:r>
      <w:bookmarkEnd w:id="2"/>
    </w:p>
    <w:p w14:paraId="1BB2DF65" w14:textId="77777777" w:rsidR="003B16F0" w:rsidRPr="003B16F0" w:rsidRDefault="003B16F0" w:rsidP="004471B6">
      <w:pPr>
        <w:pStyle w:val="aodst"/>
      </w:pPr>
      <w:r w:rsidRPr="003B16F0">
        <w:t>on, ani žádný z jeho poddodavatelů, nejsou osobami, na něž se vztahuje zákaz zadání veřejné zakázky ve smyslu § 48a zákona č. 134/2016 Sb., o zadávání veřejných zakázek, ve znění pozdějších předpisů,</w:t>
      </w:r>
    </w:p>
    <w:p w14:paraId="3830ECA6" w14:textId="77777777" w:rsidR="003B16F0" w:rsidRPr="003B16F0" w:rsidRDefault="003B16F0" w:rsidP="004471B6">
      <w:pPr>
        <w:pStyle w:val="aodst"/>
      </w:pPr>
      <w:r w:rsidRPr="003B16F0"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</w:t>
      </w:r>
    </w:p>
    <w:p w14:paraId="0E058CC9" w14:textId="024AC63F" w:rsidR="00DC41AD" w:rsidRPr="00483C85" w:rsidRDefault="003B16F0" w:rsidP="004471B6">
      <w:pPr>
        <w:pStyle w:val="aodst"/>
      </w:pPr>
      <w:r w:rsidRPr="003B16F0"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odstavci </w:t>
      </w:r>
      <w:r w:rsidR="00B157C6">
        <w:fldChar w:fldCharType="begin"/>
      </w:r>
      <w:r w:rsidR="00B157C6">
        <w:instrText xml:space="preserve"> REF _Ref156812881 \r \h </w:instrText>
      </w:r>
      <w:r w:rsidR="00B157C6">
        <w:fldChar w:fldCharType="separate"/>
      </w:r>
      <w:r w:rsidR="001962F9">
        <w:t>10.5</w:t>
      </w:r>
      <w:r w:rsidR="00B157C6">
        <w:fldChar w:fldCharType="end"/>
      </w:r>
      <w:r w:rsidRPr="003B16F0">
        <w:t xml:space="preserve"> této Smlouvy (dále jen „</w:t>
      </w:r>
      <w:r w:rsidRPr="004471B6">
        <w:rPr>
          <w:rStyle w:val="Kurzvatun"/>
          <w:rFonts w:eastAsiaTheme="minorHAnsi"/>
        </w:rPr>
        <w:t>Sankční seznamy</w:t>
      </w:r>
      <w:r w:rsidRPr="003B16F0">
        <w:t>“)</w:t>
      </w:r>
      <w:r w:rsidR="00C3718B" w:rsidRPr="003B16F0">
        <w:t>.</w:t>
      </w:r>
    </w:p>
    <w:p w14:paraId="5565C7BB" w14:textId="5DF1F617" w:rsidR="00D37801" w:rsidRDefault="00D37801" w:rsidP="004471B6">
      <w:pPr>
        <w:pStyle w:val="11odst"/>
      </w:pPr>
      <w:r w:rsidRPr="00A453A2">
        <w:lastRenderedPageBreak/>
        <w:t>Je-li P</w:t>
      </w:r>
      <w:r w:rsidRPr="00A72529">
        <w:t xml:space="preserve">rodávajícím </w:t>
      </w:r>
      <w:r>
        <w:t xml:space="preserve">sdružení více osob, platí podmínky dle </w:t>
      </w:r>
      <w:r w:rsidRPr="004B0FD8">
        <w:t xml:space="preserve">odstavce </w:t>
      </w:r>
      <w:r w:rsidR="001962F9">
        <w:fldChar w:fldCharType="begin"/>
      </w:r>
      <w:r w:rsidR="001962F9">
        <w:instrText xml:space="preserve"> REF _Ref194915276 \r \h </w:instrText>
      </w:r>
      <w:r w:rsidR="001962F9">
        <w:fldChar w:fldCharType="separate"/>
      </w:r>
      <w:r w:rsidR="001962F9">
        <w:t>10.1</w:t>
      </w:r>
      <w:r w:rsidR="001962F9">
        <w:fldChar w:fldCharType="end"/>
      </w:r>
      <w:r w:rsidR="001962F9">
        <w:t xml:space="preserve"> </w:t>
      </w:r>
      <w:r w:rsidRPr="004B0FD8">
        <w:t xml:space="preserve">a </w:t>
      </w:r>
      <w:r w:rsidR="001962F9">
        <w:fldChar w:fldCharType="begin"/>
      </w:r>
      <w:r w:rsidR="001962F9">
        <w:instrText xml:space="preserve"> REF _Ref194915285 \r \h </w:instrText>
      </w:r>
      <w:r w:rsidR="001962F9">
        <w:fldChar w:fldCharType="separate"/>
      </w:r>
      <w:r w:rsidR="001962F9">
        <w:t>10.2</w:t>
      </w:r>
      <w:r w:rsidR="001962F9">
        <w:fldChar w:fldCharType="end"/>
      </w:r>
      <w:r w:rsidR="001962F9">
        <w:t xml:space="preserve"> </w:t>
      </w:r>
      <w:r w:rsidR="003330E9">
        <w:t xml:space="preserve">této </w:t>
      </w:r>
      <w:r>
        <w:t xml:space="preserve">Smlouvy také jednotlivě pro všechny osoby v rámci Prodávajícího </w:t>
      </w:r>
      <w:r w:rsidR="00414246">
        <w:t>sdružené,</w:t>
      </w:r>
      <w:r>
        <w:t xml:space="preserve"> a to bez ohledu na právní formu tohoto sdružení.</w:t>
      </w:r>
    </w:p>
    <w:p w14:paraId="12E803BA" w14:textId="613C0D0A" w:rsidR="00D37801" w:rsidRPr="00483C85" w:rsidRDefault="00D37801" w:rsidP="004471B6">
      <w:pPr>
        <w:pStyle w:val="11odst"/>
      </w:pPr>
      <w:r w:rsidRPr="00483C85">
        <w:t>Přestane-li Prodávající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Kupujícímu.</w:t>
      </w:r>
    </w:p>
    <w:p w14:paraId="154332A4" w14:textId="6FECCE73" w:rsidR="009768EC" w:rsidRPr="00483C85" w:rsidRDefault="009768EC" w:rsidP="004471B6">
      <w:pPr>
        <w:pStyle w:val="11odst"/>
      </w:pPr>
      <w:bookmarkStart w:id="3" w:name="_Ref156812881"/>
      <w:r w:rsidRPr="00483C85">
        <w:t xml:space="preserve">Prodávající se dále zavazuje postupovat při plnění této Smlouvy v souladu s </w:t>
      </w:r>
      <w:r w:rsidR="003B16F0">
        <w:t>n</w:t>
      </w:r>
      <w:r w:rsidRPr="00483C85">
        <w:t>ařízení</w:t>
      </w:r>
      <w:r>
        <w:t>m</w:t>
      </w:r>
      <w:r w:rsidRPr="00483C85">
        <w:t xml:space="preserve"> Rady (ES) č. 765/2006 ze dne 18. května 2006 o omezujících opatřeních vzhledem k situaci v Bělorusku a k zapojení Běloruska do ruské agrese proti Ukrajině</w:t>
      </w:r>
      <w:r w:rsidRPr="00F010DC">
        <w:t>, ve znění pozdějších předpisů,</w:t>
      </w:r>
      <w:r w:rsidRPr="00483C85">
        <w:t xml:space="preserve"> </w:t>
      </w:r>
      <w:r w:rsidR="003B16F0">
        <w:t>n</w:t>
      </w:r>
      <w:r w:rsidR="003B16F0" w:rsidRPr="002B73F3">
        <w:rPr>
          <w:rStyle w:val="normaltextrun"/>
          <w:bdr w:val="none" w:sz="0" w:space="0" w:color="auto" w:frame="1"/>
        </w:rPr>
        <w:t>ařízení</w:t>
      </w:r>
      <w:r w:rsidR="003B16F0">
        <w:rPr>
          <w:rStyle w:val="normaltextrun"/>
          <w:bdr w:val="none" w:sz="0" w:space="0" w:color="auto" w:frame="1"/>
        </w:rPr>
        <w:t>m</w:t>
      </w:r>
      <w:r w:rsidR="003B16F0" w:rsidRPr="002B73F3">
        <w:rPr>
          <w:rStyle w:val="normaltextrun"/>
          <w:bdr w:val="none" w:sz="0" w:space="0" w:color="auto" w:frame="1"/>
        </w:rPr>
        <w:t xml:space="preserve"> </w:t>
      </w:r>
      <w:r w:rsidR="003B16F0" w:rsidRPr="00EA0FEC">
        <w:rPr>
          <w:rStyle w:val="normaltextrun"/>
        </w:rPr>
        <w:t>Rady</w:t>
      </w:r>
      <w:r w:rsidR="003B16F0" w:rsidRPr="002B73F3">
        <w:rPr>
          <w:rStyle w:val="normaltextrun"/>
          <w:bdr w:val="none" w:sz="0" w:space="0" w:color="auto" w:frame="1"/>
        </w:rPr>
        <w:t xml:space="preserve"> (EU) č. 208/2014 ze dne 5. března 2014 o omezujících opatřeních vůči některým osobám, subjektům a orgánům vzhledem k</w:t>
      </w:r>
      <w:r w:rsidR="003B16F0">
        <w:rPr>
          <w:rStyle w:val="normaltextrun"/>
          <w:bdr w:val="none" w:sz="0" w:space="0" w:color="auto" w:frame="1"/>
        </w:rPr>
        <w:t> </w:t>
      </w:r>
      <w:r w:rsidR="003B16F0" w:rsidRPr="002B73F3">
        <w:rPr>
          <w:rStyle w:val="normaltextrun"/>
          <w:bdr w:val="none" w:sz="0" w:space="0" w:color="auto" w:frame="1"/>
        </w:rPr>
        <w:t>situaci na Ukrajině, ve znění pozdějších předpisů</w:t>
      </w:r>
      <w:r w:rsidR="003B16F0">
        <w:rPr>
          <w:rStyle w:val="normaltextrun"/>
          <w:bdr w:val="none" w:sz="0" w:space="0" w:color="auto" w:frame="1"/>
        </w:rPr>
        <w:t>,</w:t>
      </w:r>
      <w:r w:rsidR="003B16F0" w:rsidRPr="007A08B0">
        <w:t xml:space="preserve"> a dalších prováděcích předpisů k t</w:t>
      </w:r>
      <w:r w:rsidR="003B16F0">
        <w:t>ěmto</w:t>
      </w:r>
      <w:r w:rsidR="003B16F0" w:rsidRPr="007A08B0">
        <w:t xml:space="preserve"> nařízení</w:t>
      </w:r>
      <w:r w:rsidR="003B16F0">
        <w:t>m</w:t>
      </w:r>
      <w:r w:rsidRPr="00483C85">
        <w:t>.</w:t>
      </w:r>
      <w:bookmarkEnd w:id="3"/>
    </w:p>
    <w:p w14:paraId="6CB0FD73" w14:textId="476EA067" w:rsidR="00F010DC" w:rsidRPr="00483C85" w:rsidRDefault="00F010DC" w:rsidP="004471B6">
      <w:pPr>
        <w:pStyle w:val="11odst"/>
      </w:pPr>
      <w:r>
        <w:t>Prodávající se</w:t>
      </w:r>
      <w:r w:rsidR="00743BEC">
        <w:t xml:space="preserve"> dále</w:t>
      </w:r>
      <w:r>
        <w:t xml:space="preserve"> </w:t>
      </w:r>
      <w:bookmarkStart w:id="4" w:name="_Hlk156814447"/>
      <w:r w:rsidR="003B16F0" w:rsidRPr="007A08B0">
        <w:t xml:space="preserve">zavazuje, že finanční prostředky ani hospodářské zdroje, které obdrží od </w:t>
      </w:r>
      <w:r w:rsidR="003B16F0">
        <w:t>Kupujícího</w:t>
      </w:r>
      <w:r w:rsidR="003B16F0" w:rsidRPr="007A08B0">
        <w:t xml:space="preserve"> na základě této Smlouvy a jejích případných dodatků, nezpřístupní přímo ani nepřímo fyzickým nebo právnickým osobám, subjektům či orgánům s nimi spojeným uvedeným v Sankčních seznamech, nebo v jejich prospěch</w:t>
      </w:r>
      <w:bookmarkEnd w:id="4"/>
      <w:r w:rsidR="0067279B">
        <w:t>.</w:t>
      </w:r>
    </w:p>
    <w:p w14:paraId="32BCF8CB" w14:textId="761A0C19" w:rsidR="00BD32CD" w:rsidRPr="00483C85" w:rsidRDefault="003330E9" w:rsidP="004471B6">
      <w:pPr>
        <w:pStyle w:val="11odst"/>
      </w:pPr>
      <w:r w:rsidRPr="00483C85">
        <w:t>Ukáž</w:t>
      </w:r>
      <w:r w:rsidR="003B16F0">
        <w:t>e</w:t>
      </w:r>
      <w:r w:rsidRPr="00483C85">
        <w:t>-li se</w:t>
      </w:r>
      <w:r w:rsidR="003B16F0">
        <w:t xml:space="preserve"> jakékoliv</w:t>
      </w:r>
      <w:r w:rsidRPr="00483C85">
        <w:t xml:space="preserve"> prohlášení Prodávajícího dle </w:t>
      </w:r>
      <w:r w:rsidR="003B16F0">
        <w:t>tohoto článku</w:t>
      </w:r>
      <w:r w:rsidRPr="00F010DC">
        <w:t xml:space="preserve"> Smlouvy jako nepravdiv</w:t>
      </w:r>
      <w:r w:rsidR="003B16F0">
        <w:t>é</w:t>
      </w:r>
      <w:r w:rsidRPr="00F010DC">
        <w:t xml:space="preserve"> nebo </w:t>
      </w:r>
      <w:r w:rsidRPr="00483C85">
        <w:t>p</w:t>
      </w:r>
      <w:r w:rsidR="001A3602" w:rsidRPr="00483C85">
        <w:t>oruší-li Prodávající svou oznamovací povinnost</w:t>
      </w:r>
      <w:r w:rsidRPr="00483C85">
        <w:t xml:space="preserve"> </w:t>
      </w:r>
      <w:r w:rsidR="0074484D" w:rsidRPr="00483C85">
        <w:t xml:space="preserve">nebo </w:t>
      </w:r>
      <w:r w:rsidR="003B16F0">
        <w:t xml:space="preserve">některou z dalších </w:t>
      </w:r>
      <w:r w:rsidR="003B16F0" w:rsidRPr="00483C85">
        <w:t>povinnost</w:t>
      </w:r>
      <w:r w:rsidR="003B16F0">
        <w:t>í</w:t>
      </w:r>
      <w:r w:rsidR="003B16F0" w:rsidRPr="00483C85">
        <w:t xml:space="preserve"> </w:t>
      </w:r>
      <w:r w:rsidR="0074484D" w:rsidRPr="00483C85">
        <w:t xml:space="preserve">dle </w:t>
      </w:r>
      <w:r w:rsidR="003B16F0">
        <w:t>tohoto článku</w:t>
      </w:r>
      <w:r w:rsidRPr="00483C85">
        <w:t xml:space="preserve"> Smlouvy</w:t>
      </w:r>
      <w:r w:rsidR="001A3602" w:rsidRPr="00483C85">
        <w:t xml:space="preserve">, je Kupující oprávněn odstoupit od této </w:t>
      </w:r>
      <w:r w:rsidRPr="00483C85">
        <w:t>S</w:t>
      </w:r>
      <w:r w:rsidR="001A3602" w:rsidRPr="00483C85">
        <w:t>mlouvy. Prodávající je dále povinen zaplatit</w:t>
      </w:r>
      <w:r w:rsidR="009D5BC0">
        <w:t xml:space="preserve"> za každé jednotlivé porušení povinností dle předchozí věty</w:t>
      </w:r>
      <w:r w:rsidR="001A3602" w:rsidRPr="00483C85">
        <w:t xml:space="preserve"> smluvní pokutu ve </w:t>
      </w:r>
      <w:r w:rsidR="001A3602" w:rsidRPr="008174E6">
        <w:t xml:space="preserve">výši </w:t>
      </w:r>
      <w:r w:rsidR="00AA52E0" w:rsidRPr="008174E6">
        <w:t>5</w:t>
      </w:r>
      <w:r w:rsidR="001A3602" w:rsidRPr="008174E6">
        <w:t xml:space="preserve"> %</w:t>
      </w:r>
      <w:r w:rsidR="001A3602" w:rsidRPr="00483C85">
        <w:t xml:space="preserve"> procent z</w:t>
      </w:r>
      <w:r w:rsidRPr="00483C85">
        <w:t> </w:t>
      </w:r>
      <w:r w:rsidR="001A3602" w:rsidRPr="00483C85">
        <w:t>kupní ceny</w:t>
      </w:r>
      <w:r w:rsidR="00AA52E0" w:rsidRPr="00483C85">
        <w:t xml:space="preserve"> (cena bez DPH)</w:t>
      </w:r>
      <w:r w:rsidRPr="00483C85">
        <w:t xml:space="preserve"> sjednané dle</w:t>
      </w:r>
      <w:r w:rsidR="001A3602" w:rsidRPr="00483C85">
        <w:t xml:space="preserve"> této </w:t>
      </w:r>
      <w:r w:rsidRPr="00483C85">
        <w:t>S</w:t>
      </w:r>
      <w:r w:rsidR="001A3602" w:rsidRPr="00483C85">
        <w:t xml:space="preserve">mlouvy. </w:t>
      </w:r>
      <w:r w:rsidR="00A87725" w:rsidRPr="00483C85">
        <w:t xml:space="preserve">Ustanovení § 2004 odst. 2 Občanského zákoníku a § 2050 Občanského zákoníku se nepoužijí. </w:t>
      </w:r>
    </w:p>
    <w:p w14:paraId="132226DF" w14:textId="5400B9CE" w:rsidR="007D0859" w:rsidRDefault="007D0859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proofErr w:type="spellStart"/>
      <w:r>
        <w:rPr>
          <w:rFonts w:eastAsia="Times New Roman"/>
          <w:lang w:eastAsia="cs-CZ"/>
        </w:rPr>
        <w:t>Compliance</w:t>
      </w:r>
      <w:proofErr w:type="spellEnd"/>
    </w:p>
    <w:p w14:paraId="1190014D" w14:textId="581B544D" w:rsidR="007D0859" w:rsidRDefault="007D0859" w:rsidP="004471B6">
      <w:pPr>
        <w:pStyle w:val="11odst"/>
      </w:pPr>
      <w:r>
        <w:t xml:space="preserve">Smluvní strany stvrzují, že při uzavírání této </w:t>
      </w:r>
      <w:r w:rsidR="00FD0583">
        <w:t>Smlou</w:t>
      </w:r>
      <w:r>
        <w:t xml:space="preserve">vy jednaly a postupovaly čestně a transparentně a zavazují se tak jednat i při plnění této </w:t>
      </w:r>
      <w:r w:rsidR="00FD0583">
        <w:t>Smlou</w:t>
      </w:r>
      <w:r>
        <w:t xml:space="preserve">vy a veškerých činnostech s ní souvisejících. Každá ze </w:t>
      </w:r>
      <w:r w:rsidR="00082998">
        <w:t>S</w:t>
      </w:r>
      <w:r>
        <w:t xml:space="preserve">mluvních stran se zavazuje jednat v souladu se zásadami, hodnotami a cíli </w:t>
      </w:r>
      <w:proofErr w:type="spellStart"/>
      <w:r>
        <w:t>compliance</w:t>
      </w:r>
      <w:proofErr w:type="spellEnd"/>
      <w:r>
        <w:t xml:space="preserve"> programů a etických hodnot druhé </w:t>
      </w:r>
      <w:r w:rsidR="00082998">
        <w:t>S</w:t>
      </w:r>
      <w:r>
        <w:t xml:space="preserve">mluvní strany, pakliže těmito dokumenty dotčené </w:t>
      </w:r>
      <w:r w:rsidR="00082998">
        <w:t>S</w:t>
      </w:r>
      <w:r>
        <w:t xml:space="preserve">mluvní strany disponují, a jsou uveřejněny na webových stránkách </w:t>
      </w:r>
      <w:r w:rsidR="00082998">
        <w:t>S</w:t>
      </w:r>
      <w:r>
        <w:t>mluvních stran.</w:t>
      </w:r>
    </w:p>
    <w:p w14:paraId="40174166" w14:textId="79E11F6C" w:rsidR="007D0859" w:rsidRDefault="007D0859" w:rsidP="004471B6">
      <w:pPr>
        <w:pStyle w:val="11odst"/>
      </w:pPr>
      <w:r>
        <w:t>Správa železnic, státní organizace, má výše uvedené dokumenty k dispozici na webových stránkách:</w:t>
      </w:r>
      <w:r w:rsidR="00553F79">
        <w:t xml:space="preserve"> </w:t>
      </w:r>
      <w:hyperlink r:id="rId11" w:history="1">
        <w:r w:rsidR="004E457C">
          <w:rPr>
            <w:rStyle w:val="Hypertextovodkaz"/>
          </w:rPr>
          <w:t>https://www.spravazeleznic.cz/o-nas/nezadouci-jednani-a-boj-s-korupci</w:t>
        </w:r>
      </w:hyperlink>
      <w:r w:rsidR="00553F79">
        <w:t>.</w:t>
      </w:r>
    </w:p>
    <w:p w14:paraId="28ADFB6B" w14:textId="4B758B1C" w:rsidR="007D0859" w:rsidRPr="00553F79" w:rsidRDefault="007D0859" w:rsidP="004471B6">
      <w:pPr>
        <w:pStyle w:val="11odst"/>
      </w:pPr>
      <w:bookmarkStart w:id="5" w:name="_Ref194915402"/>
      <w:r>
        <w:t>Prodávající má výše uvedené dokumenty k dispozici na webových stránkách:</w:t>
      </w:r>
      <w:r w:rsidR="00777314" w:rsidRPr="00777314">
        <w:rPr>
          <w:highlight w:val="green"/>
        </w:rPr>
        <w:t xml:space="preserve"> </w:t>
      </w:r>
      <w:r w:rsidR="00777314" w:rsidRPr="00BD4E80">
        <w:rPr>
          <w:highlight w:val="green"/>
        </w:rPr>
        <w:t xml:space="preserve">[doplní </w:t>
      </w:r>
      <w:r w:rsidR="00764FE1">
        <w:rPr>
          <w:highlight w:val="green"/>
        </w:rPr>
        <w:t>Prodávající</w:t>
      </w:r>
      <w:r w:rsidR="00777314" w:rsidRPr="00BD4E80">
        <w:rPr>
          <w:highlight w:val="green"/>
        </w:rPr>
        <w:t xml:space="preserve"> x nemá-li </w:t>
      </w:r>
      <w:r w:rsidR="00764FE1">
        <w:rPr>
          <w:highlight w:val="green"/>
        </w:rPr>
        <w:t>Prodávající</w:t>
      </w:r>
      <w:r w:rsidR="00777314" w:rsidRPr="00BD4E80">
        <w:rPr>
          <w:highlight w:val="green"/>
        </w:rPr>
        <w:t xml:space="preserve"> výše uvedené dokumenty, celý bod</w:t>
      </w:r>
      <w:r w:rsidR="00764FE1">
        <w:rPr>
          <w:highlight w:val="green"/>
        </w:rPr>
        <w:t xml:space="preserve"> </w:t>
      </w:r>
      <w:r w:rsidR="001962F9">
        <w:rPr>
          <w:highlight w:val="green"/>
        </w:rPr>
        <w:fldChar w:fldCharType="begin"/>
      </w:r>
      <w:r w:rsidR="001962F9">
        <w:rPr>
          <w:highlight w:val="green"/>
        </w:rPr>
        <w:instrText xml:space="preserve"> REF _Ref194915402 \r \h </w:instrText>
      </w:r>
      <w:r w:rsidR="001962F9">
        <w:rPr>
          <w:highlight w:val="green"/>
        </w:rPr>
      </w:r>
      <w:r w:rsidR="001962F9">
        <w:rPr>
          <w:highlight w:val="green"/>
        </w:rPr>
        <w:fldChar w:fldCharType="separate"/>
      </w:r>
      <w:r w:rsidR="001962F9">
        <w:rPr>
          <w:highlight w:val="green"/>
        </w:rPr>
        <w:t>11.3</w:t>
      </w:r>
      <w:r w:rsidR="001962F9">
        <w:rPr>
          <w:highlight w:val="green"/>
        </w:rPr>
        <w:fldChar w:fldCharType="end"/>
      </w:r>
      <w:r w:rsidR="00777314" w:rsidRPr="00BD4E80">
        <w:rPr>
          <w:highlight w:val="green"/>
        </w:rPr>
        <w:t xml:space="preserve"> odstraní]</w:t>
      </w:r>
      <w:r w:rsidR="00777314">
        <w:t>.</w:t>
      </w:r>
      <w:bookmarkEnd w:id="5"/>
    </w:p>
    <w:p w14:paraId="6B4EC7CA" w14:textId="30143AD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0A075903" w:rsidR="00D85C5B" w:rsidRPr="009146AF" w:rsidRDefault="00065284" w:rsidP="004471B6">
      <w:pPr>
        <w:pStyle w:val="11odst"/>
      </w:pPr>
      <w:r w:rsidRPr="009146AF">
        <w:t xml:space="preserve">Tato </w:t>
      </w:r>
      <w:r w:rsidR="008B1447" w:rsidRPr="009146AF">
        <w:t>Sml</w:t>
      </w:r>
      <w:r w:rsidRPr="009146AF">
        <w:t>ouva</w:t>
      </w:r>
      <w:r w:rsidR="00D85C5B" w:rsidRPr="009146AF">
        <w:t xml:space="preserve"> se </w:t>
      </w:r>
      <w:r w:rsidR="00FB5045" w:rsidRPr="009146AF">
        <w:t>řídí Obchodními podmínkami k této S</w:t>
      </w:r>
      <w:r w:rsidR="008B1447" w:rsidRPr="009146AF">
        <w:t>ml</w:t>
      </w:r>
      <w:r w:rsidR="00D85C5B" w:rsidRPr="009146AF">
        <w:t>ouvě</w:t>
      </w:r>
      <w:r w:rsidR="00156D96">
        <w:t>, které tvoří přílohu č. 1 této Smlouvy</w:t>
      </w:r>
      <w:r w:rsidR="00D85C5B" w:rsidRPr="009146AF">
        <w:t xml:space="preserve"> (dále jen „</w:t>
      </w:r>
      <w:r w:rsidR="00D85C5B" w:rsidRPr="004471B6">
        <w:rPr>
          <w:rStyle w:val="Kurzvatun"/>
          <w:rFonts w:eastAsiaTheme="majorEastAsia"/>
        </w:rPr>
        <w:t>Obchodní p</w:t>
      </w:r>
      <w:r w:rsidR="00FB5045" w:rsidRPr="004471B6">
        <w:rPr>
          <w:rStyle w:val="Kurzvatun"/>
          <w:rFonts w:eastAsiaTheme="majorEastAsia"/>
        </w:rPr>
        <w:t>odmínky</w:t>
      </w:r>
      <w:r w:rsidR="00FB5045" w:rsidRPr="009146AF">
        <w:t>“). Odchylná ujednání v této S</w:t>
      </w:r>
      <w:r w:rsidR="008B1447" w:rsidRPr="009146AF">
        <w:t>m</w:t>
      </w:r>
      <w:r w:rsidR="00FB5045" w:rsidRPr="009146AF">
        <w:t>l</w:t>
      </w:r>
      <w:r w:rsidR="00D85C5B" w:rsidRPr="009146AF">
        <w:t>ouvě mají před zněním Obchodních podmínek přednost.</w:t>
      </w:r>
    </w:p>
    <w:p w14:paraId="4418F347" w14:textId="77777777" w:rsidR="00D85C5B" w:rsidRPr="009146AF" w:rsidRDefault="00D85C5B" w:rsidP="004471B6">
      <w:pPr>
        <w:pStyle w:val="11odst"/>
      </w:pPr>
      <w:r w:rsidRPr="009146AF">
        <w:t xml:space="preserve">Prodávající prohlašuje, že </w:t>
      </w:r>
    </w:p>
    <w:p w14:paraId="0C39C4DC" w14:textId="604F1849" w:rsidR="00D85C5B" w:rsidRPr="009146AF" w:rsidRDefault="00D85C5B" w:rsidP="004471B6">
      <w:pPr>
        <w:pStyle w:val="111odst"/>
      </w:pPr>
      <w:r w:rsidRPr="009146AF">
        <w:t xml:space="preserve">se </w:t>
      </w:r>
      <w:r w:rsidRPr="002D5061">
        <w:t>zněním</w:t>
      </w:r>
      <w:r w:rsidRPr="009146AF">
        <w:t xml:space="preserve"> Obchodních podmínek se před podpisem této </w:t>
      </w:r>
      <w:r w:rsidR="00FB5045" w:rsidRPr="009146AF">
        <w:t>Sml</w:t>
      </w:r>
      <w:r w:rsidRPr="009146AF">
        <w:t>ouvy seznámil,</w:t>
      </w:r>
    </w:p>
    <w:p w14:paraId="1F41EC23" w14:textId="55639670" w:rsidR="00D85C5B" w:rsidRPr="009146AF" w:rsidRDefault="00D85C5B" w:rsidP="004471B6">
      <w:pPr>
        <w:pStyle w:val="111odst"/>
      </w:pPr>
      <w:r w:rsidRPr="009146AF">
        <w:t xml:space="preserve">v dostatečném rozsahu se seznámil se veškerými požadavky Kupujícího dle této </w:t>
      </w:r>
      <w:r w:rsidR="00FB5045" w:rsidRPr="0023570E">
        <w:t>Sml</w:t>
      </w:r>
      <w:r w:rsidRPr="0023570E">
        <w:t>ou</w:t>
      </w:r>
      <w:r w:rsidR="00385A72" w:rsidRPr="0023570E">
        <w:t>vy</w:t>
      </w:r>
      <w:r w:rsidR="00385A72" w:rsidRPr="009146AF">
        <w:t xml:space="preserve">, </w:t>
      </w:r>
      <w:r w:rsidR="00385A72" w:rsidRPr="002D5061">
        <w:t>přičemž</w:t>
      </w:r>
      <w:r w:rsidR="00385A72" w:rsidRPr="009146AF">
        <w:t xml:space="preserve"> si není vědom žádných</w:t>
      </w:r>
      <w:r w:rsidRPr="009146AF">
        <w:t xml:space="preserve"> překážek, které by mu bránily v poskytnutí sjednaného plnění v souladu s touto </w:t>
      </w:r>
      <w:r w:rsidR="00FB5045" w:rsidRPr="009146AF">
        <w:t>Sml</w:t>
      </w:r>
      <w:r w:rsidRPr="009146AF">
        <w:t>ouvou.</w:t>
      </w:r>
    </w:p>
    <w:p w14:paraId="3F0CC7BE" w14:textId="745ED7C4" w:rsidR="00D85C5B" w:rsidRPr="009146AF" w:rsidRDefault="00346E96" w:rsidP="004471B6">
      <w:pPr>
        <w:pStyle w:val="11odst"/>
      </w:pPr>
      <w:r w:rsidRPr="009146AF">
        <w:t>Tato Smlouva je vyhotovena v elektronické podobě, přičemž obě Smluvní strany obdrží její elektronický originál</w:t>
      </w:r>
      <w:r w:rsidR="00673324" w:rsidRPr="009146AF">
        <w:t xml:space="preserve"> opatřený elektronickými podpisy.</w:t>
      </w:r>
      <w:r w:rsidRPr="009146AF">
        <w:t xml:space="preserve"> V případě, že tato Smlouva z jakéhokoli důvodu nebude vyhotovena v elektronické podobě, bude </w:t>
      </w:r>
      <w:r w:rsidR="00D85C5B" w:rsidRPr="009146AF">
        <w:t xml:space="preserve">sepsána ve </w:t>
      </w:r>
      <w:r w:rsidR="007F5EC4" w:rsidRPr="009146AF">
        <w:t xml:space="preserve">třech </w:t>
      </w:r>
      <w:r w:rsidR="00156D96">
        <w:t xml:space="preserve">(3) </w:t>
      </w:r>
      <w:r w:rsidR="00D85C5B" w:rsidRPr="009146AF">
        <w:t xml:space="preserve">vyhotoveních, </w:t>
      </w:r>
      <w:r w:rsidR="00791AC7" w:rsidRPr="009146AF">
        <w:t xml:space="preserve">ve dvou </w:t>
      </w:r>
      <w:r w:rsidR="00156D96">
        <w:t xml:space="preserve">(2) </w:t>
      </w:r>
      <w:r w:rsidR="00791AC7" w:rsidRPr="009146AF">
        <w:t>vyhotoveních pro Kupujícího a jedno</w:t>
      </w:r>
      <w:r w:rsidR="00156D96">
        <w:t xml:space="preserve"> (1)</w:t>
      </w:r>
      <w:r w:rsidR="00791AC7" w:rsidRPr="009146AF">
        <w:t xml:space="preserve"> obdrží Prodávající</w:t>
      </w:r>
      <w:r w:rsidR="00D85C5B" w:rsidRPr="009146AF">
        <w:t>.</w:t>
      </w:r>
    </w:p>
    <w:p w14:paraId="6857935F" w14:textId="6F5EBF3C" w:rsidR="00D85C5B" w:rsidRPr="009146AF" w:rsidRDefault="00D85C5B" w:rsidP="004471B6">
      <w:pPr>
        <w:pStyle w:val="11odst"/>
      </w:pPr>
      <w:r w:rsidRPr="009146AF">
        <w:lastRenderedPageBreak/>
        <w:t>Veškerá práva a povinnosti Smluvních stran vyplývající z</w:t>
      </w:r>
      <w:r w:rsidR="00FB5045" w:rsidRPr="009146AF">
        <w:t> této S</w:t>
      </w:r>
      <w:r w:rsidRPr="009146AF">
        <w:t>mlouvy se řídí českým právním řádem, Smluvní strany vylučují použití Úmluvy OSN o smlouvách o mezinárodní koupi zboží.</w:t>
      </w:r>
    </w:p>
    <w:p w14:paraId="02BD8B11" w14:textId="2BB6AC1F" w:rsidR="00D85C5B" w:rsidRPr="009146AF" w:rsidRDefault="00D85C5B" w:rsidP="004471B6">
      <w:pPr>
        <w:pStyle w:val="11odst"/>
      </w:pPr>
      <w:r w:rsidRPr="009146AF">
        <w:t xml:space="preserve">Smluvní vztahy neupravené </w:t>
      </w:r>
      <w:r w:rsidR="00FB5045" w:rsidRPr="009146AF">
        <w:t>touto S</w:t>
      </w:r>
      <w:r w:rsidRPr="009146AF">
        <w:t>mlouvou se řídí Občanským zákoníkem a dalšími právními předpisy.</w:t>
      </w:r>
    </w:p>
    <w:p w14:paraId="3C8CBFB3" w14:textId="5CB17E18" w:rsidR="00D85C5B" w:rsidRPr="009146AF" w:rsidRDefault="00D85C5B" w:rsidP="004471B6">
      <w:pPr>
        <w:pStyle w:val="11odst"/>
      </w:pPr>
      <w:r w:rsidRPr="009146AF">
        <w:t>Všechny spory vznikající z </w:t>
      </w:r>
      <w:r w:rsidR="00FB5045" w:rsidRPr="009146AF">
        <w:t>této S</w:t>
      </w:r>
      <w:r w:rsidRPr="009146AF">
        <w:t>mlouvy a v souvislosti s ní budou dle vůle Smluvních stran rozhodovány soudy České republiky, jakožto soudy výlučně příslušnými.</w:t>
      </w:r>
    </w:p>
    <w:p w14:paraId="7EA31C87" w14:textId="1F6C11B4" w:rsidR="00D85C5B" w:rsidRPr="009146AF" w:rsidRDefault="00FB5045" w:rsidP="004471B6">
      <w:pPr>
        <w:pStyle w:val="11odst"/>
      </w:pPr>
      <w:r w:rsidRPr="009146AF">
        <w:t>S</w:t>
      </w:r>
      <w:r w:rsidR="00D85C5B" w:rsidRPr="009146AF">
        <w:t>mlouvu lze měnit pouze písemnými dodatky.</w:t>
      </w:r>
    </w:p>
    <w:p w14:paraId="528A6A77" w14:textId="384BF17C" w:rsidR="00D85C5B" w:rsidRPr="009146AF" w:rsidRDefault="00D85C5B" w:rsidP="004471B6">
      <w:pPr>
        <w:pStyle w:val="11odst"/>
      </w:pPr>
      <w:r w:rsidRPr="009146AF">
        <w:t xml:space="preserve">Poté, co Prodávající poprvé obdrží spolu s </w:t>
      </w:r>
      <w:r w:rsidR="00FB5045" w:rsidRPr="009146AF">
        <w:t>touto S</w:t>
      </w:r>
      <w:r w:rsidRPr="009146AF">
        <w:t xml:space="preserve">mlouvou i Obchodní podmínky v písemné formě, postačí pro veškeré další případy koupě a prodeje mezi Smluvními stranami pro to, aby se </w:t>
      </w:r>
      <w:r w:rsidR="00FB5045" w:rsidRPr="009146AF">
        <w:t>S</w:t>
      </w:r>
      <w:r w:rsidRPr="009146AF">
        <w:t xml:space="preserve">mlouva řídila Obchodními podmínkami, pokud </w:t>
      </w:r>
      <w:r w:rsidR="00FB5045" w:rsidRPr="009146AF">
        <w:t>S</w:t>
      </w:r>
      <w:r w:rsidRPr="009146AF">
        <w:t xml:space="preserve">mlouva na Obchodní podmínky pouze odkáže, aniž by bylo třeba Obchodní podmínky činit fyzickou součástí vyhotovení </w:t>
      </w:r>
      <w:r w:rsidR="00FB5045" w:rsidRPr="009146AF">
        <w:t>této S</w:t>
      </w:r>
      <w:r w:rsidRPr="009146AF">
        <w:t>mlouvy, neboť Prodávajícímu již bude obsah Obchodních podmínek známý.</w:t>
      </w:r>
    </w:p>
    <w:p w14:paraId="23234826" w14:textId="5F285E86" w:rsidR="00D85C5B" w:rsidRPr="009146AF" w:rsidRDefault="00D85C5B" w:rsidP="004471B6">
      <w:pPr>
        <w:pStyle w:val="11odst"/>
      </w:pPr>
      <w:r w:rsidRPr="009146AF">
        <w:t>Zvláštní pod</w:t>
      </w:r>
      <w:r w:rsidR="00FB5045" w:rsidRPr="009146AF">
        <w:t>mínky, na které odkazuje tato S</w:t>
      </w:r>
      <w:r w:rsidRPr="009146AF">
        <w:t xml:space="preserve">mlouva, mají přednost před zněním </w:t>
      </w:r>
      <w:r w:rsidRPr="000F730F">
        <w:t>Obchodních</w:t>
      </w:r>
      <w:r w:rsidRPr="009146AF">
        <w:t xml:space="preserve"> podmínek, Obchodní podmínky se užijí v rozsahu, v jakém nejsou v rozporu s takovými zvláštními podmínkami.</w:t>
      </w:r>
    </w:p>
    <w:p w14:paraId="1B93A962" w14:textId="24B99360" w:rsidR="00D85C5B" w:rsidRPr="008174E6" w:rsidRDefault="008B1447" w:rsidP="004471B6">
      <w:pPr>
        <w:pStyle w:val="11odst"/>
      </w:pPr>
      <w:r w:rsidRPr="008174E6">
        <w:t>Tato S</w:t>
      </w:r>
      <w:r w:rsidR="00D85C5B" w:rsidRPr="008174E6">
        <w:t xml:space="preserve">mlouva nabývá platnosti okamžikem podpisu poslední ze </w:t>
      </w:r>
      <w:r w:rsidR="00FB5045" w:rsidRPr="008174E6">
        <w:t>Sml</w:t>
      </w:r>
      <w:r w:rsidR="00D85C5B" w:rsidRPr="008174E6">
        <w:t>uvních stran. Je-li Smlouva uveřejňována v registru smluv, nabývá účinnosti dnem uveřejnění v registru smluv, jinak je účinná od okamžiku uzavření.</w:t>
      </w:r>
    </w:p>
    <w:p w14:paraId="51D3CE33" w14:textId="77777777" w:rsidR="00D85C5B" w:rsidRPr="000C5DA0" w:rsidRDefault="00D85C5B" w:rsidP="004471B6">
      <w:pPr>
        <w:pStyle w:val="Plohanadpis"/>
      </w:pPr>
      <w:r w:rsidRPr="000C5DA0">
        <w:t>Přílohy</w:t>
      </w:r>
    </w:p>
    <w:p w14:paraId="403AECE4" w14:textId="415614AF" w:rsidR="008F2302" w:rsidRDefault="008F2302" w:rsidP="004471B6">
      <w:pPr>
        <w:pStyle w:val="Plohy"/>
        <w:rPr>
          <w:highlight w:val="yellow"/>
        </w:rPr>
      </w:pPr>
      <w:r w:rsidRPr="008F2302">
        <w:t xml:space="preserve">Příloha č. 1: </w:t>
      </w:r>
      <w:r w:rsidRPr="008F2302">
        <w:tab/>
        <w:t>Obchodní podmínky ke Kupní smlouvě</w:t>
      </w:r>
    </w:p>
    <w:p w14:paraId="459A4A7A" w14:textId="3FFD8C7F" w:rsidR="00D85C5B" w:rsidRDefault="00D85C5B">
      <w:pPr>
        <w:pStyle w:val="Plohy"/>
        <w:rPr>
          <w:rFonts w:eastAsia="Times New Roman" w:cs="Times New Roman"/>
          <w:lang w:eastAsia="cs-CZ"/>
        </w:rPr>
      </w:pPr>
      <w:r w:rsidRPr="008174E6">
        <w:rPr>
          <w:rFonts w:eastAsia="Times New Roman" w:cs="Times New Roman"/>
          <w:lang w:eastAsia="cs-CZ"/>
        </w:rPr>
        <w:t xml:space="preserve">příloha č. </w:t>
      </w:r>
      <w:r w:rsidR="00013A77" w:rsidRPr="008174E6">
        <w:rPr>
          <w:rFonts w:eastAsia="Times New Roman" w:cs="Times New Roman"/>
          <w:lang w:eastAsia="cs-CZ"/>
        </w:rPr>
        <w:t>2</w:t>
      </w:r>
      <w:r w:rsidRPr="008174E6">
        <w:rPr>
          <w:rFonts w:eastAsia="Times New Roman" w:cs="Times New Roman"/>
          <w:lang w:eastAsia="cs-CZ"/>
        </w:rPr>
        <w:t>:</w:t>
      </w:r>
      <w:r w:rsidRPr="008174E6">
        <w:rPr>
          <w:rFonts w:eastAsia="Times New Roman" w:cs="Times New Roman"/>
          <w:lang w:eastAsia="cs-CZ"/>
        </w:rPr>
        <w:tab/>
      </w:r>
      <w:r w:rsidR="008F2302" w:rsidRPr="008174E6">
        <w:rPr>
          <w:rFonts w:eastAsia="Times New Roman" w:cs="Times New Roman"/>
          <w:lang w:eastAsia="cs-CZ"/>
        </w:rPr>
        <w:t>S</w:t>
      </w:r>
      <w:r w:rsidRPr="008174E6">
        <w:rPr>
          <w:rFonts w:eastAsia="Times New Roman" w:cs="Times New Roman"/>
          <w:lang w:eastAsia="cs-CZ"/>
        </w:rPr>
        <w:t xml:space="preserve">pecifikace předmětu </w:t>
      </w:r>
      <w:r w:rsidR="00875BEE" w:rsidRPr="008174E6">
        <w:rPr>
          <w:rFonts w:eastAsia="Times New Roman" w:cs="Times New Roman"/>
          <w:lang w:eastAsia="cs-CZ"/>
        </w:rPr>
        <w:t>koupě – požadavky</w:t>
      </w:r>
      <w:r w:rsidR="008A08E7" w:rsidRPr="008174E6">
        <w:rPr>
          <w:rFonts w:eastAsia="Times New Roman" w:cs="Times New Roman"/>
          <w:lang w:eastAsia="cs-CZ"/>
        </w:rPr>
        <w:t xml:space="preserve"> </w:t>
      </w:r>
      <w:r w:rsidR="00875BEE" w:rsidRPr="008174E6">
        <w:rPr>
          <w:rFonts w:eastAsia="Times New Roman" w:cs="Times New Roman"/>
          <w:lang w:eastAsia="cs-CZ"/>
        </w:rPr>
        <w:t>K</w:t>
      </w:r>
      <w:r w:rsidR="008A08E7" w:rsidRPr="008174E6">
        <w:rPr>
          <w:rFonts w:eastAsia="Times New Roman" w:cs="Times New Roman"/>
          <w:lang w:eastAsia="cs-CZ"/>
        </w:rPr>
        <w:t>upujícího</w:t>
      </w:r>
    </w:p>
    <w:p w14:paraId="3FA3461E" w14:textId="7F45072D" w:rsidR="008A08E7" w:rsidRDefault="008A08E7">
      <w:pPr>
        <w:pStyle w:val="Plohy"/>
        <w:rPr>
          <w:rFonts w:asciiTheme="majorHAnsi" w:hAnsiTheme="majorHAnsi"/>
          <w:noProof/>
        </w:rPr>
      </w:pPr>
      <w:r w:rsidRPr="008572A2">
        <w:rPr>
          <w:rFonts w:eastAsia="Times New Roman" w:cs="Times New Roman"/>
          <w:highlight w:val="green"/>
          <w:lang w:eastAsia="cs-CZ"/>
        </w:rPr>
        <w:t>příloha č. 3:</w:t>
      </w:r>
      <w:r w:rsidRPr="008572A2">
        <w:rPr>
          <w:rFonts w:eastAsia="Times New Roman" w:cs="Times New Roman"/>
          <w:highlight w:val="green"/>
          <w:lang w:eastAsia="cs-CZ"/>
        </w:rPr>
        <w:tab/>
        <w:t>Specifikace</w:t>
      </w:r>
      <w:r>
        <w:rPr>
          <w:rFonts w:eastAsia="Times New Roman" w:cs="Times New Roman"/>
          <w:highlight w:val="green"/>
          <w:lang w:eastAsia="cs-CZ"/>
        </w:rPr>
        <w:t xml:space="preserve"> dodávaného</w:t>
      </w:r>
      <w:r w:rsidRPr="008572A2">
        <w:rPr>
          <w:rFonts w:eastAsia="Times New Roman" w:cs="Times New Roman"/>
          <w:highlight w:val="green"/>
          <w:lang w:eastAsia="cs-CZ"/>
        </w:rPr>
        <w:t xml:space="preserve"> předmětu koupě </w:t>
      </w:r>
      <w:r w:rsidRPr="00796A0B">
        <w:rPr>
          <w:rFonts w:asciiTheme="majorHAnsi" w:hAnsiTheme="majorHAnsi"/>
          <w:noProof/>
          <w:highlight w:val="green"/>
        </w:rPr>
        <w:t>[</w:t>
      </w:r>
      <w:r w:rsidRPr="0079254B">
        <w:rPr>
          <w:rFonts w:asciiTheme="majorHAnsi" w:hAnsiTheme="majorHAnsi"/>
          <w:iCs/>
          <w:noProof/>
          <w:highlight w:val="green"/>
        </w:rPr>
        <w:t>DOPLNÍ PRODÁVAJÍCÍ</w:t>
      </w:r>
      <w:r w:rsidRPr="00796A0B">
        <w:rPr>
          <w:rFonts w:asciiTheme="majorHAnsi" w:hAnsiTheme="majorHAnsi"/>
          <w:noProof/>
          <w:highlight w:val="green"/>
        </w:rPr>
        <w:t>]</w:t>
      </w:r>
    </w:p>
    <w:p w14:paraId="2059A163" w14:textId="37F9E4E3" w:rsidR="008A08E7" w:rsidRPr="009009BB" w:rsidRDefault="00CC1601" w:rsidP="009009BB">
      <w:pPr>
        <w:pStyle w:val="Plohy"/>
        <w:rPr>
          <w:rFonts w:eastAsia="Times New Roman" w:cs="Times New Roman"/>
          <w:lang w:eastAsia="cs-CZ"/>
        </w:rPr>
      </w:pPr>
      <w:r w:rsidRPr="008174E6">
        <w:rPr>
          <w:rFonts w:eastAsia="Times New Roman" w:cs="Times New Roman"/>
          <w:lang w:eastAsia="cs-CZ"/>
        </w:rPr>
        <w:t xml:space="preserve">příloha č. </w:t>
      </w:r>
      <w:r w:rsidR="0067262D">
        <w:rPr>
          <w:rFonts w:eastAsia="Times New Roman" w:cs="Times New Roman"/>
          <w:lang w:eastAsia="cs-CZ"/>
        </w:rPr>
        <w:t>4</w:t>
      </w:r>
      <w:r w:rsidRPr="008174E6">
        <w:rPr>
          <w:rFonts w:eastAsia="Times New Roman" w:cs="Times New Roman"/>
          <w:lang w:eastAsia="cs-CZ"/>
        </w:rPr>
        <w:t>:</w:t>
      </w:r>
      <w:r w:rsidRPr="008174E6">
        <w:rPr>
          <w:rFonts w:eastAsia="Times New Roman" w:cs="Times New Roman"/>
          <w:lang w:eastAsia="cs-CZ"/>
        </w:rPr>
        <w:tab/>
      </w:r>
      <w:r w:rsidR="009009BB" w:rsidRPr="008174E6">
        <w:rPr>
          <w:rFonts w:eastAsia="Times New Roman" w:cs="Times New Roman"/>
          <w:lang w:eastAsia="cs-CZ"/>
        </w:rPr>
        <w:t>Poddodavatelé</w:t>
      </w:r>
    </w:p>
    <w:p w14:paraId="50C04FE0" w14:textId="77777777" w:rsidR="00CB3AD5" w:rsidRPr="00221465" w:rsidRDefault="00CB3AD5" w:rsidP="004471B6">
      <w:pPr>
        <w:pStyle w:val="ZaKupujchoProdvajcho0"/>
      </w:pPr>
      <w:r w:rsidRPr="00221465">
        <w:t>Za Kupujícího:</w:t>
      </w:r>
      <w:r w:rsidRPr="00221465">
        <w:tab/>
      </w:r>
      <w:r w:rsidRPr="00221465">
        <w:tab/>
      </w:r>
      <w:r w:rsidRPr="00221465">
        <w:tab/>
      </w:r>
      <w:r w:rsidRPr="00221465">
        <w:tab/>
      </w:r>
      <w:r w:rsidRPr="00221465">
        <w:tab/>
      </w:r>
      <w:r w:rsidRPr="00221465">
        <w:tab/>
        <w:t>Za Prodávajícího:</w:t>
      </w:r>
    </w:p>
    <w:p w14:paraId="08E8571A" w14:textId="77777777" w:rsidR="00CB3AD5" w:rsidRPr="00221465" w:rsidRDefault="00CB3AD5" w:rsidP="004471B6">
      <w:pPr>
        <w:pStyle w:val="Podpisovoprvnn"/>
      </w:pPr>
      <w:r w:rsidRPr="00221465">
        <w:t>……………………………………………………</w:t>
      </w:r>
      <w:r w:rsidRPr="00221465">
        <w:tab/>
      </w:r>
      <w:r w:rsidRPr="00221465">
        <w:tab/>
      </w:r>
      <w:r w:rsidRPr="00221465">
        <w:tab/>
        <w:t>…………………………………………………</w:t>
      </w:r>
      <w:r w:rsidRPr="00221465">
        <w:tab/>
      </w:r>
      <w:r w:rsidRPr="00221465">
        <w:tab/>
      </w:r>
    </w:p>
    <w:p w14:paraId="1942CC3A" w14:textId="01D1F2B4" w:rsidR="00A349F7" w:rsidRPr="00A349F7" w:rsidRDefault="008174E6" w:rsidP="008174E6">
      <w:pPr>
        <w:suppressAutoHyphens/>
        <w:spacing w:line="276" w:lineRule="auto"/>
        <w:jc w:val="left"/>
        <w:rPr>
          <w:rFonts w:eastAsia="Calibri" w:cs="Times New Roman"/>
          <w:sz w:val="16"/>
          <w:szCs w:val="16"/>
        </w:rPr>
      </w:pPr>
      <w:r w:rsidRPr="001E11B1">
        <w:rPr>
          <w:rStyle w:val="Tun"/>
          <w:rFonts w:eastAsiaTheme="minorHAnsi"/>
        </w:rPr>
        <w:t>Ing. Karel Švejda, MBA</w:t>
      </w:r>
      <w:r>
        <w:rPr>
          <w:rStyle w:val="Tun"/>
          <w:rFonts w:eastAsiaTheme="minorHAnsi"/>
        </w:rPr>
        <w:tab/>
      </w:r>
      <w:r>
        <w:rPr>
          <w:rStyle w:val="Tun"/>
          <w:rFonts w:eastAsiaTheme="minorHAnsi"/>
        </w:rPr>
        <w:tab/>
      </w:r>
      <w:r>
        <w:rPr>
          <w:rStyle w:val="Tun"/>
          <w:rFonts w:eastAsiaTheme="minorHAnsi"/>
        </w:rPr>
        <w:tab/>
      </w:r>
      <w:r>
        <w:rPr>
          <w:rStyle w:val="Tun"/>
          <w:rFonts w:eastAsiaTheme="minorHAnsi"/>
        </w:rPr>
        <w:tab/>
      </w:r>
      <w:r w:rsidRPr="004471B6">
        <w:rPr>
          <w:rStyle w:val="Tun"/>
          <w:rFonts w:eastAsiaTheme="minorHAnsi"/>
          <w:highlight w:val="green"/>
        </w:rPr>
        <w:t>[DOPLNÍ PRODÁVAJÍCÍ]</w:t>
      </w:r>
      <w:r w:rsidRPr="004471B6">
        <w:rPr>
          <w:rStyle w:val="Tun"/>
          <w:rFonts w:eastAsiaTheme="minorHAnsi"/>
        </w:rPr>
        <w:br/>
      </w:r>
      <w:r w:rsidRPr="001E11B1">
        <w:rPr>
          <w:rStyle w:val="Tun"/>
          <w:rFonts w:eastAsiaTheme="minorHAnsi"/>
          <w:b w:val="0"/>
          <w:bCs/>
        </w:rPr>
        <w:t>náměstek GŘ pro provozuschopnost dráhy</w:t>
      </w:r>
    </w:p>
    <w:sectPr w:rsidR="00A349F7" w:rsidRPr="00A349F7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B278B2" w14:textId="77777777" w:rsidR="008D6B46" w:rsidRDefault="008D6B46" w:rsidP="00962258">
      <w:pPr>
        <w:spacing w:after="0" w:line="240" w:lineRule="auto"/>
      </w:pPr>
      <w:r>
        <w:separator/>
      </w:r>
    </w:p>
  </w:endnote>
  <w:endnote w:type="continuationSeparator" w:id="0">
    <w:p w14:paraId="22D64688" w14:textId="77777777" w:rsidR="008D6B46" w:rsidRDefault="008D6B4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4531FD78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42C061A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E623DFB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696F8B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BC8D99D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4269CFCB" w:rsidR="001813BF" w:rsidRPr="00B8518B" w:rsidRDefault="001813BF" w:rsidP="004471B6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0D452769" w:rsidR="001813BF" w:rsidRDefault="001813BF" w:rsidP="004471B6">
          <w:pPr>
            <w:pStyle w:val="Zpat"/>
            <w:spacing w:before="0"/>
            <w:jc w:val="left"/>
          </w:pPr>
          <w:r>
            <w:t xml:space="preserve">Správa </w:t>
          </w:r>
          <w:r w:rsidR="005D77DE">
            <w:t>železnic</w:t>
          </w:r>
          <w:r>
            <w:t>, státní organizace</w:t>
          </w:r>
        </w:p>
        <w:p w14:paraId="73B501C9" w14:textId="77777777" w:rsidR="001813BF" w:rsidRDefault="001813BF" w:rsidP="004471B6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1813BF" w:rsidRDefault="001813BF" w:rsidP="004471B6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AC701C9" w14:textId="77777777" w:rsidR="001813BF" w:rsidRDefault="001813BF" w:rsidP="004471B6">
          <w:pPr>
            <w:pStyle w:val="Zpat"/>
            <w:spacing w:before="0"/>
            <w:jc w:val="left"/>
          </w:pPr>
          <w:r>
            <w:t>IČ: 709 94 234 DIČ: CZ 709 94 234</w:t>
          </w:r>
        </w:p>
        <w:p w14:paraId="5F9C430D" w14:textId="0C75DEAD" w:rsidR="001813BF" w:rsidRDefault="00092B31" w:rsidP="004471B6">
          <w:pPr>
            <w:pStyle w:val="Zpat"/>
            <w:spacing w:before="0"/>
            <w:jc w:val="left"/>
          </w:pPr>
          <w:r>
            <w:t>www.spravazeleznic</w:t>
          </w:r>
          <w:r w:rsidR="001813BF">
            <w:t>.cz</w:t>
          </w:r>
        </w:p>
      </w:tc>
      <w:tc>
        <w:tcPr>
          <w:tcW w:w="2921" w:type="dxa"/>
        </w:tcPr>
        <w:p w14:paraId="08C54210" w14:textId="77777777" w:rsidR="001813BF" w:rsidRDefault="001813BF" w:rsidP="004471B6">
          <w:pPr>
            <w:pStyle w:val="Zpat"/>
            <w:spacing w:before="0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341415A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E2B765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018FA8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D9F4CD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567D63" w14:textId="77777777" w:rsidR="008D6B46" w:rsidRDefault="008D6B46" w:rsidP="00962258">
      <w:pPr>
        <w:spacing w:after="0" w:line="240" w:lineRule="auto"/>
      </w:pPr>
      <w:r>
        <w:separator/>
      </w:r>
    </w:p>
  </w:footnote>
  <w:footnote w:type="continuationSeparator" w:id="0">
    <w:p w14:paraId="7C90B213" w14:textId="77777777" w:rsidR="008D6B46" w:rsidRDefault="008D6B4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B2B010A" w:rsidR="00F1715C" w:rsidRPr="00D6163D" w:rsidRDefault="005F2CA1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BD3B9B2" wp14:editId="7741D84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844298F"/>
    <w:multiLevelType w:val="multilevel"/>
    <w:tmpl w:val="9336F0F6"/>
    <w:lvl w:ilvl="0">
      <w:start w:val="1"/>
      <w:numFmt w:val="lowerLetter"/>
      <w:pStyle w:val="aodst"/>
      <w:lvlText w:val="%1."/>
      <w:lvlJc w:val="left"/>
      <w:pPr>
        <w:ind w:left="124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29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1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3" w:hanging="180"/>
      </w:pPr>
      <w:rPr>
        <w:rFonts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F382EA2"/>
    <w:multiLevelType w:val="hybridMultilevel"/>
    <w:tmpl w:val="83D4BFE6"/>
    <w:lvl w:ilvl="0" w:tplc="2F0A20C4">
      <w:start w:val="1"/>
      <w:numFmt w:val="lowerLetter"/>
      <w:lvlText w:val="%1)"/>
      <w:lvlJc w:val="left"/>
      <w:pPr>
        <w:ind w:left="10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60" w:hanging="360"/>
      </w:pPr>
    </w:lvl>
    <w:lvl w:ilvl="2" w:tplc="0405001B" w:tentative="1">
      <w:start w:val="1"/>
      <w:numFmt w:val="lowerRoman"/>
      <w:lvlText w:val="%3."/>
      <w:lvlJc w:val="right"/>
      <w:pPr>
        <w:ind w:left="2480" w:hanging="180"/>
      </w:pPr>
    </w:lvl>
    <w:lvl w:ilvl="3" w:tplc="0405000F" w:tentative="1">
      <w:start w:val="1"/>
      <w:numFmt w:val="decimal"/>
      <w:lvlText w:val="%4."/>
      <w:lvlJc w:val="left"/>
      <w:pPr>
        <w:ind w:left="3200" w:hanging="360"/>
      </w:pPr>
    </w:lvl>
    <w:lvl w:ilvl="4" w:tplc="04050019" w:tentative="1">
      <w:start w:val="1"/>
      <w:numFmt w:val="lowerLetter"/>
      <w:lvlText w:val="%5."/>
      <w:lvlJc w:val="left"/>
      <w:pPr>
        <w:ind w:left="3920" w:hanging="360"/>
      </w:pPr>
    </w:lvl>
    <w:lvl w:ilvl="5" w:tplc="0405001B" w:tentative="1">
      <w:start w:val="1"/>
      <w:numFmt w:val="lowerRoman"/>
      <w:lvlText w:val="%6."/>
      <w:lvlJc w:val="right"/>
      <w:pPr>
        <w:ind w:left="4640" w:hanging="180"/>
      </w:pPr>
    </w:lvl>
    <w:lvl w:ilvl="6" w:tplc="0405000F" w:tentative="1">
      <w:start w:val="1"/>
      <w:numFmt w:val="decimal"/>
      <w:lvlText w:val="%7."/>
      <w:lvlJc w:val="left"/>
      <w:pPr>
        <w:ind w:left="5360" w:hanging="360"/>
      </w:pPr>
    </w:lvl>
    <w:lvl w:ilvl="7" w:tplc="04050019" w:tentative="1">
      <w:start w:val="1"/>
      <w:numFmt w:val="lowerLetter"/>
      <w:lvlText w:val="%8."/>
      <w:lvlJc w:val="left"/>
      <w:pPr>
        <w:ind w:left="6080" w:hanging="360"/>
      </w:pPr>
    </w:lvl>
    <w:lvl w:ilvl="8" w:tplc="040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6" w15:restartNumberingAfterBreak="0">
    <w:nsid w:val="37794EC0"/>
    <w:multiLevelType w:val="multilevel"/>
    <w:tmpl w:val="C86C7068"/>
    <w:lvl w:ilvl="0">
      <w:start w:val="1"/>
      <w:numFmt w:val="decimal"/>
      <w:pStyle w:val="Nadpis1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11odst"/>
      <w:lvlText w:val="%1.%2.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decimal"/>
      <w:pStyle w:val="111odst"/>
      <w:lvlText w:val="%1.%2.%3."/>
      <w:lvlJc w:val="left"/>
      <w:pPr>
        <w:ind w:left="567" w:hanging="567"/>
      </w:pPr>
      <w:rPr>
        <w:rFonts w:ascii="Verdana" w:hAnsi="Verdana" w:hint="default"/>
        <w:b w:val="0"/>
        <w:bCs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B107C50"/>
    <w:multiLevelType w:val="hybridMultilevel"/>
    <w:tmpl w:val="83D4BFE6"/>
    <w:lvl w:ilvl="0" w:tplc="FFFFFFFF">
      <w:start w:val="1"/>
      <w:numFmt w:val="lowerLetter"/>
      <w:lvlText w:val="%1)"/>
      <w:lvlJc w:val="left"/>
      <w:pPr>
        <w:ind w:left="10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9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67516896"/>
    <w:multiLevelType w:val="hybridMultilevel"/>
    <w:tmpl w:val="7218602C"/>
    <w:lvl w:ilvl="0" w:tplc="F8BA83F2">
      <w:numFmt w:val="bullet"/>
      <w:lvlText w:val="-"/>
      <w:lvlJc w:val="left"/>
      <w:pPr>
        <w:ind w:left="1068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6B1C6EC2"/>
    <w:multiLevelType w:val="hybridMultilevel"/>
    <w:tmpl w:val="873C7C0E"/>
    <w:lvl w:ilvl="0" w:tplc="A666241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672217654">
    <w:abstractNumId w:val="2"/>
  </w:num>
  <w:num w:numId="2" w16cid:durableId="1416124622">
    <w:abstractNumId w:val="0"/>
  </w:num>
  <w:num w:numId="3" w16cid:durableId="809438597">
    <w:abstractNumId w:val="3"/>
  </w:num>
  <w:num w:numId="4" w16cid:durableId="1042486160">
    <w:abstractNumId w:val="13"/>
  </w:num>
  <w:num w:numId="5" w16cid:durableId="1698041538">
    <w:abstractNumId w:val="6"/>
  </w:num>
  <w:num w:numId="6" w16cid:durableId="167141104">
    <w:abstractNumId w:val="4"/>
  </w:num>
  <w:num w:numId="7" w16cid:durableId="894587246">
    <w:abstractNumId w:val="7"/>
  </w:num>
  <w:num w:numId="8" w16cid:durableId="19093438">
    <w:abstractNumId w:val="12"/>
  </w:num>
  <w:num w:numId="9" w16cid:durableId="817260784">
    <w:abstractNumId w:val="14"/>
  </w:num>
  <w:num w:numId="10" w16cid:durableId="127432578">
    <w:abstractNumId w:val="9"/>
  </w:num>
  <w:num w:numId="11" w16cid:durableId="835654145">
    <w:abstractNumId w:val="6"/>
  </w:num>
  <w:num w:numId="12" w16cid:durableId="1824928199">
    <w:abstractNumId w:val="1"/>
  </w:num>
  <w:num w:numId="13" w16cid:durableId="1005668696">
    <w:abstractNumId w:val="6"/>
  </w:num>
  <w:num w:numId="14" w16cid:durableId="1623607203">
    <w:abstractNumId w:val="6"/>
  </w:num>
  <w:num w:numId="15" w16cid:durableId="597446957">
    <w:abstractNumId w:val="6"/>
  </w:num>
  <w:num w:numId="16" w16cid:durableId="1555431829">
    <w:abstractNumId w:val="6"/>
  </w:num>
  <w:num w:numId="17" w16cid:durableId="365637464">
    <w:abstractNumId w:val="10"/>
  </w:num>
  <w:num w:numId="18" w16cid:durableId="44959964">
    <w:abstractNumId w:val="5"/>
  </w:num>
  <w:num w:numId="19" w16cid:durableId="1738212328">
    <w:abstractNumId w:val="6"/>
  </w:num>
  <w:num w:numId="20" w16cid:durableId="1335457638">
    <w:abstractNumId w:val="6"/>
  </w:num>
  <w:num w:numId="21" w16cid:durableId="1010372757">
    <w:abstractNumId w:val="11"/>
  </w:num>
  <w:num w:numId="22" w16cid:durableId="1259145603">
    <w:abstractNumId w:val="8"/>
  </w:num>
  <w:num w:numId="23" w16cid:durableId="1933010713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04B5A"/>
    <w:rsid w:val="00013A77"/>
    <w:rsid w:val="00033414"/>
    <w:rsid w:val="00054D01"/>
    <w:rsid w:val="00065284"/>
    <w:rsid w:val="00072C1E"/>
    <w:rsid w:val="0007787F"/>
    <w:rsid w:val="00082998"/>
    <w:rsid w:val="00092B31"/>
    <w:rsid w:val="000C5DA0"/>
    <w:rsid w:val="000C6767"/>
    <w:rsid w:val="000D1379"/>
    <w:rsid w:val="000D4601"/>
    <w:rsid w:val="000E0D87"/>
    <w:rsid w:val="000E23A7"/>
    <w:rsid w:val="000E4F4B"/>
    <w:rsid w:val="000F141A"/>
    <w:rsid w:val="000F674A"/>
    <w:rsid w:val="000F730F"/>
    <w:rsid w:val="0010693F"/>
    <w:rsid w:val="00111360"/>
    <w:rsid w:val="00112712"/>
    <w:rsid w:val="00114472"/>
    <w:rsid w:val="001335F5"/>
    <w:rsid w:val="001550BC"/>
    <w:rsid w:val="00156D96"/>
    <w:rsid w:val="001605B9"/>
    <w:rsid w:val="00164A12"/>
    <w:rsid w:val="00170EC5"/>
    <w:rsid w:val="00172CB9"/>
    <w:rsid w:val="00173DBA"/>
    <w:rsid w:val="001747C1"/>
    <w:rsid w:val="00176797"/>
    <w:rsid w:val="001813BF"/>
    <w:rsid w:val="00184743"/>
    <w:rsid w:val="001861B8"/>
    <w:rsid w:val="001962F9"/>
    <w:rsid w:val="001A0240"/>
    <w:rsid w:val="001A3602"/>
    <w:rsid w:val="001B540F"/>
    <w:rsid w:val="001C22E7"/>
    <w:rsid w:val="001C4874"/>
    <w:rsid w:val="001E62F8"/>
    <w:rsid w:val="001E7076"/>
    <w:rsid w:val="001F4CD4"/>
    <w:rsid w:val="00200188"/>
    <w:rsid w:val="00203507"/>
    <w:rsid w:val="00203BA9"/>
    <w:rsid w:val="00206CB7"/>
    <w:rsid w:val="00207DF5"/>
    <w:rsid w:val="0023570E"/>
    <w:rsid w:val="00280E07"/>
    <w:rsid w:val="00287059"/>
    <w:rsid w:val="002A5E9C"/>
    <w:rsid w:val="002A77EB"/>
    <w:rsid w:val="002B18E2"/>
    <w:rsid w:val="002B20CA"/>
    <w:rsid w:val="002B378D"/>
    <w:rsid w:val="002C31BF"/>
    <w:rsid w:val="002C400D"/>
    <w:rsid w:val="002D08B1"/>
    <w:rsid w:val="002D5061"/>
    <w:rsid w:val="002E0CD7"/>
    <w:rsid w:val="002E3EA4"/>
    <w:rsid w:val="00306A57"/>
    <w:rsid w:val="003119BE"/>
    <w:rsid w:val="00317167"/>
    <w:rsid w:val="00322681"/>
    <w:rsid w:val="00323753"/>
    <w:rsid w:val="003263F9"/>
    <w:rsid w:val="003330E9"/>
    <w:rsid w:val="0033462F"/>
    <w:rsid w:val="0034068F"/>
    <w:rsid w:val="00341DCF"/>
    <w:rsid w:val="00346E96"/>
    <w:rsid w:val="00357BC6"/>
    <w:rsid w:val="0037353F"/>
    <w:rsid w:val="00385A72"/>
    <w:rsid w:val="003956C6"/>
    <w:rsid w:val="003A397E"/>
    <w:rsid w:val="003A63EE"/>
    <w:rsid w:val="003A7A56"/>
    <w:rsid w:val="003B16F0"/>
    <w:rsid w:val="003B39EC"/>
    <w:rsid w:val="003D06BE"/>
    <w:rsid w:val="004017CB"/>
    <w:rsid w:val="00402D2F"/>
    <w:rsid w:val="004104AE"/>
    <w:rsid w:val="00414246"/>
    <w:rsid w:val="0041746F"/>
    <w:rsid w:val="0043728F"/>
    <w:rsid w:val="00441430"/>
    <w:rsid w:val="00441A7A"/>
    <w:rsid w:val="004471B6"/>
    <w:rsid w:val="00450F07"/>
    <w:rsid w:val="00453CD3"/>
    <w:rsid w:val="00460660"/>
    <w:rsid w:val="004624A6"/>
    <w:rsid w:val="00464373"/>
    <w:rsid w:val="00470AEE"/>
    <w:rsid w:val="004822DD"/>
    <w:rsid w:val="00483C85"/>
    <w:rsid w:val="00484D70"/>
    <w:rsid w:val="00486107"/>
    <w:rsid w:val="00491827"/>
    <w:rsid w:val="00493B1B"/>
    <w:rsid w:val="00495AF5"/>
    <w:rsid w:val="004B0FD8"/>
    <w:rsid w:val="004B348C"/>
    <w:rsid w:val="004C3FD2"/>
    <w:rsid w:val="004C4399"/>
    <w:rsid w:val="004C787C"/>
    <w:rsid w:val="004E143C"/>
    <w:rsid w:val="004E19DE"/>
    <w:rsid w:val="004E3A53"/>
    <w:rsid w:val="004E41CF"/>
    <w:rsid w:val="004E457C"/>
    <w:rsid w:val="004F4B9B"/>
    <w:rsid w:val="00505366"/>
    <w:rsid w:val="00511AB9"/>
    <w:rsid w:val="00523EA7"/>
    <w:rsid w:val="00553375"/>
    <w:rsid w:val="00553F79"/>
    <w:rsid w:val="005736B7"/>
    <w:rsid w:val="00573F5F"/>
    <w:rsid w:val="00575E5A"/>
    <w:rsid w:val="005935C5"/>
    <w:rsid w:val="00593AE5"/>
    <w:rsid w:val="0059769D"/>
    <w:rsid w:val="00597D00"/>
    <w:rsid w:val="005B76DD"/>
    <w:rsid w:val="005D5624"/>
    <w:rsid w:val="005D7514"/>
    <w:rsid w:val="005D77DE"/>
    <w:rsid w:val="005F1404"/>
    <w:rsid w:val="005F294E"/>
    <w:rsid w:val="005F2CA1"/>
    <w:rsid w:val="00602DCB"/>
    <w:rsid w:val="0061068E"/>
    <w:rsid w:val="00623216"/>
    <w:rsid w:val="0064318C"/>
    <w:rsid w:val="00643B26"/>
    <w:rsid w:val="00660AD3"/>
    <w:rsid w:val="00660FBE"/>
    <w:rsid w:val="006675AD"/>
    <w:rsid w:val="0067262D"/>
    <w:rsid w:val="0067279B"/>
    <w:rsid w:val="00673324"/>
    <w:rsid w:val="00677ABF"/>
    <w:rsid w:val="00677B7F"/>
    <w:rsid w:val="00677BC8"/>
    <w:rsid w:val="00693E5D"/>
    <w:rsid w:val="006A5570"/>
    <w:rsid w:val="006A689C"/>
    <w:rsid w:val="006B3D79"/>
    <w:rsid w:val="006B46C3"/>
    <w:rsid w:val="006D229F"/>
    <w:rsid w:val="006D3EB3"/>
    <w:rsid w:val="006D7AFE"/>
    <w:rsid w:val="006E0578"/>
    <w:rsid w:val="006E314D"/>
    <w:rsid w:val="006F3C20"/>
    <w:rsid w:val="00704A50"/>
    <w:rsid w:val="007061F8"/>
    <w:rsid w:val="00710723"/>
    <w:rsid w:val="00715E72"/>
    <w:rsid w:val="00723ED1"/>
    <w:rsid w:val="00730859"/>
    <w:rsid w:val="00741708"/>
    <w:rsid w:val="00743525"/>
    <w:rsid w:val="00743BEC"/>
    <w:rsid w:val="0074484D"/>
    <w:rsid w:val="00745241"/>
    <w:rsid w:val="007576A4"/>
    <w:rsid w:val="0076286B"/>
    <w:rsid w:val="00764FE1"/>
    <w:rsid w:val="00766846"/>
    <w:rsid w:val="0077261C"/>
    <w:rsid w:val="0077673A"/>
    <w:rsid w:val="00777314"/>
    <w:rsid w:val="007846E1"/>
    <w:rsid w:val="00791AC7"/>
    <w:rsid w:val="0079254B"/>
    <w:rsid w:val="00796A0B"/>
    <w:rsid w:val="007A0AB5"/>
    <w:rsid w:val="007A0C04"/>
    <w:rsid w:val="007A1C04"/>
    <w:rsid w:val="007B4B2B"/>
    <w:rsid w:val="007B570C"/>
    <w:rsid w:val="007C04E2"/>
    <w:rsid w:val="007C589B"/>
    <w:rsid w:val="007C6215"/>
    <w:rsid w:val="007D0859"/>
    <w:rsid w:val="007D0B3C"/>
    <w:rsid w:val="007D37B0"/>
    <w:rsid w:val="007E165D"/>
    <w:rsid w:val="007E4A6E"/>
    <w:rsid w:val="007F56A7"/>
    <w:rsid w:val="007F5EC4"/>
    <w:rsid w:val="00807DD0"/>
    <w:rsid w:val="008174E6"/>
    <w:rsid w:val="00822FEF"/>
    <w:rsid w:val="00823FBB"/>
    <w:rsid w:val="00860ED8"/>
    <w:rsid w:val="008659F3"/>
    <w:rsid w:val="00875BEE"/>
    <w:rsid w:val="00886D4B"/>
    <w:rsid w:val="00893FF1"/>
    <w:rsid w:val="00895406"/>
    <w:rsid w:val="008A08E7"/>
    <w:rsid w:val="008A1F85"/>
    <w:rsid w:val="008A3568"/>
    <w:rsid w:val="008B1447"/>
    <w:rsid w:val="008D03B9"/>
    <w:rsid w:val="008D6B46"/>
    <w:rsid w:val="008F18D6"/>
    <w:rsid w:val="008F2302"/>
    <w:rsid w:val="009009BB"/>
    <w:rsid w:val="00904780"/>
    <w:rsid w:val="009146AF"/>
    <w:rsid w:val="00922385"/>
    <w:rsid w:val="009223DF"/>
    <w:rsid w:val="00923E73"/>
    <w:rsid w:val="00925F77"/>
    <w:rsid w:val="00926B03"/>
    <w:rsid w:val="00926EA5"/>
    <w:rsid w:val="00936091"/>
    <w:rsid w:val="00940D8A"/>
    <w:rsid w:val="009461FB"/>
    <w:rsid w:val="009477E3"/>
    <w:rsid w:val="00962258"/>
    <w:rsid w:val="009678B7"/>
    <w:rsid w:val="00971B53"/>
    <w:rsid w:val="00973636"/>
    <w:rsid w:val="009768EC"/>
    <w:rsid w:val="009833E1"/>
    <w:rsid w:val="00986E0C"/>
    <w:rsid w:val="009900CE"/>
    <w:rsid w:val="00992D9C"/>
    <w:rsid w:val="00996CB8"/>
    <w:rsid w:val="009A1749"/>
    <w:rsid w:val="009B14A9"/>
    <w:rsid w:val="009B2E97"/>
    <w:rsid w:val="009B378B"/>
    <w:rsid w:val="009D5BC0"/>
    <w:rsid w:val="009E07F4"/>
    <w:rsid w:val="009F392E"/>
    <w:rsid w:val="009F4DE2"/>
    <w:rsid w:val="009F5CAB"/>
    <w:rsid w:val="00A11D8C"/>
    <w:rsid w:val="00A13357"/>
    <w:rsid w:val="00A24EC2"/>
    <w:rsid w:val="00A33BB9"/>
    <w:rsid w:val="00A349F7"/>
    <w:rsid w:val="00A35B29"/>
    <w:rsid w:val="00A453A2"/>
    <w:rsid w:val="00A55CEB"/>
    <w:rsid w:val="00A606A7"/>
    <w:rsid w:val="00A6177B"/>
    <w:rsid w:val="00A66136"/>
    <w:rsid w:val="00A66AEB"/>
    <w:rsid w:val="00A70DA5"/>
    <w:rsid w:val="00A7559C"/>
    <w:rsid w:val="00A87725"/>
    <w:rsid w:val="00A91C7A"/>
    <w:rsid w:val="00A96888"/>
    <w:rsid w:val="00A96AA2"/>
    <w:rsid w:val="00AA4CBB"/>
    <w:rsid w:val="00AA52E0"/>
    <w:rsid w:val="00AA65FA"/>
    <w:rsid w:val="00AA7351"/>
    <w:rsid w:val="00AB5DA6"/>
    <w:rsid w:val="00AD0339"/>
    <w:rsid w:val="00AD056F"/>
    <w:rsid w:val="00AD6731"/>
    <w:rsid w:val="00B03CF9"/>
    <w:rsid w:val="00B157C6"/>
    <w:rsid w:val="00B15D0D"/>
    <w:rsid w:val="00B169D7"/>
    <w:rsid w:val="00B25AED"/>
    <w:rsid w:val="00B56FC3"/>
    <w:rsid w:val="00B655A4"/>
    <w:rsid w:val="00B75EE1"/>
    <w:rsid w:val="00B77481"/>
    <w:rsid w:val="00B81FD0"/>
    <w:rsid w:val="00B8518B"/>
    <w:rsid w:val="00B862F5"/>
    <w:rsid w:val="00BC51D3"/>
    <w:rsid w:val="00BD32CD"/>
    <w:rsid w:val="00BD7E91"/>
    <w:rsid w:val="00C02D0A"/>
    <w:rsid w:val="00C03A6E"/>
    <w:rsid w:val="00C03A71"/>
    <w:rsid w:val="00C14266"/>
    <w:rsid w:val="00C24C30"/>
    <w:rsid w:val="00C24D1F"/>
    <w:rsid w:val="00C3718B"/>
    <w:rsid w:val="00C44F6A"/>
    <w:rsid w:val="00C47AE3"/>
    <w:rsid w:val="00C51087"/>
    <w:rsid w:val="00C63CB5"/>
    <w:rsid w:val="00C67CB1"/>
    <w:rsid w:val="00C82BF5"/>
    <w:rsid w:val="00CA4013"/>
    <w:rsid w:val="00CB3AD5"/>
    <w:rsid w:val="00CC1601"/>
    <w:rsid w:val="00CD16B7"/>
    <w:rsid w:val="00CD1FC4"/>
    <w:rsid w:val="00CE6379"/>
    <w:rsid w:val="00CE7733"/>
    <w:rsid w:val="00CF51DB"/>
    <w:rsid w:val="00D043A4"/>
    <w:rsid w:val="00D126E0"/>
    <w:rsid w:val="00D21061"/>
    <w:rsid w:val="00D24C92"/>
    <w:rsid w:val="00D36EA8"/>
    <w:rsid w:val="00D37801"/>
    <w:rsid w:val="00D4108E"/>
    <w:rsid w:val="00D50620"/>
    <w:rsid w:val="00D6163D"/>
    <w:rsid w:val="00D6524B"/>
    <w:rsid w:val="00D65F95"/>
    <w:rsid w:val="00D77DE5"/>
    <w:rsid w:val="00D831A3"/>
    <w:rsid w:val="00D85C5B"/>
    <w:rsid w:val="00DC41AD"/>
    <w:rsid w:val="00DC5344"/>
    <w:rsid w:val="00DC75F3"/>
    <w:rsid w:val="00DD46F3"/>
    <w:rsid w:val="00DE56F2"/>
    <w:rsid w:val="00DF116D"/>
    <w:rsid w:val="00E134F5"/>
    <w:rsid w:val="00E14E64"/>
    <w:rsid w:val="00E16158"/>
    <w:rsid w:val="00E17FE7"/>
    <w:rsid w:val="00E63C2D"/>
    <w:rsid w:val="00E679AB"/>
    <w:rsid w:val="00E7068E"/>
    <w:rsid w:val="00E94451"/>
    <w:rsid w:val="00E967DA"/>
    <w:rsid w:val="00EA1DA7"/>
    <w:rsid w:val="00EB104F"/>
    <w:rsid w:val="00ED14BD"/>
    <w:rsid w:val="00EE2327"/>
    <w:rsid w:val="00EF3B0B"/>
    <w:rsid w:val="00F01081"/>
    <w:rsid w:val="00F010DC"/>
    <w:rsid w:val="00F02E2E"/>
    <w:rsid w:val="00F0533E"/>
    <w:rsid w:val="00F1048D"/>
    <w:rsid w:val="00F1294A"/>
    <w:rsid w:val="00F12DEC"/>
    <w:rsid w:val="00F1715C"/>
    <w:rsid w:val="00F17547"/>
    <w:rsid w:val="00F20995"/>
    <w:rsid w:val="00F30576"/>
    <w:rsid w:val="00F310F8"/>
    <w:rsid w:val="00F35939"/>
    <w:rsid w:val="00F453F4"/>
    <w:rsid w:val="00F45607"/>
    <w:rsid w:val="00F500D4"/>
    <w:rsid w:val="00F63543"/>
    <w:rsid w:val="00F659EB"/>
    <w:rsid w:val="00F86BA6"/>
    <w:rsid w:val="00FB15F5"/>
    <w:rsid w:val="00FB5045"/>
    <w:rsid w:val="00FC6389"/>
    <w:rsid w:val="00FD0583"/>
    <w:rsid w:val="00FD56DD"/>
    <w:rsid w:val="00FE7CC1"/>
    <w:rsid w:val="00FF40BE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  <w14:docId w14:val="4F5FF3E3"/>
  <w14:defaultImageDpi w14:val="32767"/>
  <w15:docId w15:val="{FD45B935-19DC-4D23-83E2-CC441D633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11D8C"/>
    <w:pPr>
      <w:spacing w:before="120" w:after="120"/>
      <w:jc w:val="both"/>
    </w:pPr>
  </w:style>
  <w:style w:type="paragraph" w:styleId="Nadpis1">
    <w:name w:val="heading 1"/>
    <w:aliases w:val="1. čl."/>
    <w:basedOn w:val="Normln"/>
    <w:next w:val="Normln"/>
    <w:link w:val="Nadpis1Char"/>
    <w:uiPriority w:val="9"/>
    <w:qFormat/>
    <w:rsid w:val="00082998"/>
    <w:pPr>
      <w:numPr>
        <w:numId w:val="5"/>
      </w:numPr>
      <w:suppressAutoHyphens/>
      <w:ind w:left="680" w:hanging="680"/>
      <w:outlineLvl w:val="0"/>
    </w:pPr>
    <w:rPr>
      <w:rFonts w:asciiTheme="majorHAnsi" w:eastAsiaTheme="majorEastAsia" w:hAnsiTheme="majorHAnsi" w:cstheme="majorBidi"/>
      <w:b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aliases w:val="1. čl. Char"/>
    <w:basedOn w:val="Standardnpsmoodstavce"/>
    <w:link w:val="Nadpis1"/>
    <w:uiPriority w:val="9"/>
    <w:rsid w:val="00082998"/>
    <w:rPr>
      <w:rFonts w:asciiTheme="majorHAnsi" w:eastAsiaTheme="majorEastAsia" w:hAnsiTheme="majorHAnsi" w:cstheme="majorBidi"/>
      <w:b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  <w:style w:type="paragraph" w:styleId="Revize">
    <w:name w:val="Revision"/>
    <w:hidden/>
    <w:uiPriority w:val="99"/>
    <w:semiHidden/>
    <w:rsid w:val="00893FF1"/>
    <w:pPr>
      <w:spacing w:after="0" w:line="240" w:lineRule="auto"/>
    </w:pPr>
  </w:style>
  <w:style w:type="paragraph" w:customStyle="1" w:styleId="11odst">
    <w:name w:val="1.1 odst."/>
    <w:basedOn w:val="Normln"/>
    <w:link w:val="11odstChar"/>
    <w:qFormat/>
    <w:rsid w:val="000F730F"/>
    <w:pPr>
      <w:widowControl w:val="0"/>
      <w:numPr>
        <w:ilvl w:val="1"/>
        <w:numId w:val="5"/>
      </w:numPr>
    </w:pPr>
    <w:rPr>
      <w:rFonts w:eastAsia="Times New Roman" w:cs="Times New Roman"/>
      <w:lang w:eastAsia="cs-CZ"/>
    </w:rPr>
  </w:style>
  <w:style w:type="character" w:customStyle="1" w:styleId="11odstChar">
    <w:name w:val="1.1 odst. Char"/>
    <w:basedOn w:val="Standardnpsmoodstavce"/>
    <w:link w:val="11odst"/>
    <w:rsid w:val="000F730F"/>
    <w:rPr>
      <w:rFonts w:eastAsia="Times New Roman" w:cs="Times New Roman"/>
      <w:lang w:eastAsia="cs-CZ"/>
    </w:rPr>
  </w:style>
  <w:style w:type="paragraph" w:customStyle="1" w:styleId="111odst">
    <w:name w:val="1.1.1. odst."/>
    <w:basedOn w:val="Normln"/>
    <w:qFormat/>
    <w:rsid w:val="002D5061"/>
    <w:pPr>
      <w:widowControl w:val="0"/>
      <w:numPr>
        <w:ilvl w:val="2"/>
        <w:numId w:val="5"/>
      </w:numPr>
      <w:ind w:left="680" w:hanging="680"/>
    </w:pPr>
    <w:rPr>
      <w:rFonts w:eastAsia="Times New Roman" w:cs="Times New Roman"/>
      <w:lang w:eastAsia="cs-CZ"/>
    </w:rPr>
  </w:style>
  <w:style w:type="paragraph" w:customStyle="1" w:styleId="aodst">
    <w:name w:val="a. odst."/>
    <w:basedOn w:val="Normln"/>
    <w:link w:val="aodstChar"/>
    <w:qFormat/>
    <w:rsid w:val="00E14E64"/>
    <w:pPr>
      <w:widowControl w:val="0"/>
      <w:numPr>
        <w:numId w:val="12"/>
      </w:numPr>
    </w:pPr>
    <w:rPr>
      <w:lang w:eastAsia="cs-CZ"/>
    </w:rPr>
  </w:style>
  <w:style w:type="character" w:customStyle="1" w:styleId="aodstChar">
    <w:name w:val="a. odst. Char"/>
    <w:basedOn w:val="Standardnpsmoodstavce"/>
    <w:link w:val="aodst"/>
    <w:rsid w:val="00E14E64"/>
    <w:rPr>
      <w:lang w:eastAsia="cs-CZ"/>
    </w:rPr>
  </w:style>
  <w:style w:type="paragraph" w:customStyle="1" w:styleId="Nadpissmlouva">
    <w:name w:val="Nadpis smlouva"/>
    <w:basedOn w:val="Normln"/>
    <w:link w:val="NadpissmlouvaChar"/>
    <w:qFormat/>
    <w:rsid w:val="00A55CEB"/>
    <w:pPr>
      <w:widowControl w:val="0"/>
    </w:pPr>
    <w:rPr>
      <w:b/>
      <w:color w:val="FF5200" w:themeColor="accent2"/>
      <w:sz w:val="36"/>
      <w:szCs w:val="36"/>
    </w:rPr>
  </w:style>
  <w:style w:type="character" w:customStyle="1" w:styleId="NadpissmlouvaChar">
    <w:name w:val="Nadpis smlouva Char"/>
    <w:basedOn w:val="Standardnpsmoodstavce"/>
    <w:link w:val="Nadpissmlouva"/>
    <w:rsid w:val="00A55CEB"/>
    <w:rPr>
      <w:b/>
      <w:color w:val="FF5200" w:themeColor="accent2"/>
      <w:sz w:val="36"/>
      <w:szCs w:val="36"/>
    </w:rPr>
  </w:style>
  <w:style w:type="paragraph" w:customStyle="1" w:styleId="Podnadpissmlouvy">
    <w:name w:val="Podnadpis smlouvy"/>
    <w:basedOn w:val="Normln"/>
    <w:link w:val="PodnadpissmlouvyChar"/>
    <w:qFormat/>
    <w:rsid w:val="0023570E"/>
    <w:pPr>
      <w:widowControl w:val="0"/>
      <w:overflowPunct w:val="0"/>
      <w:autoSpaceDE w:val="0"/>
      <w:autoSpaceDN w:val="0"/>
      <w:adjustRightInd w:val="0"/>
      <w:spacing w:after="0"/>
      <w:contextualSpacing/>
      <w:textAlignment w:val="baseline"/>
    </w:pPr>
    <w:rPr>
      <w:rFonts w:eastAsia="Times New Roman" w:cs="Times New Roman"/>
      <w:b/>
      <w:lang w:eastAsia="cs-CZ"/>
    </w:rPr>
  </w:style>
  <w:style w:type="character" w:customStyle="1" w:styleId="PodnadpissmlouvyChar">
    <w:name w:val="Podnadpis smlouvy Char"/>
    <w:basedOn w:val="Standardnpsmoodstavce"/>
    <w:link w:val="Podnadpissmlouvy"/>
    <w:rsid w:val="0023570E"/>
    <w:rPr>
      <w:rFonts w:eastAsia="Times New Roman" w:cs="Times New Roman"/>
      <w:b/>
      <w:lang w:eastAsia="cs-CZ"/>
    </w:rPr>
  </w:style>
  <w:style w:type="paragraph" w:customStyle="1" w:styleId="Odstavecbez">
    <w:name w:val="Odstavec bez č."/>
    <w:basedOn w:val="Normln"/>
    <w:link w:val="OdstavecbezChar"/>
    <w:qFormat/>
    <w:rsid w:val="000F730F"/>
    <w:pPr>
      <w:widowControl w:val="0"/>
      <w:ind w:left="680"/>
    </w:pPr>
    <w:rPr>
      <w:rFonts w:eastAsia="Times New Roman" w:cs="Times New Roman"/>
      <w:lang w:eastAsia="cs-CZ"/>
    </w:rPr>
  </w:style>
  <w:style w:type="character" w:customStyle="1" w:styleId="OdstavecbezChar">
    <w:name w:val="Odstavec bez č. Char"/>
    <w:basedOn w:val="Standardnpsmoodstavce"/>
    <w:link w:val="Odstavecbez"/>
    <w:rsid w:val="000F730F"/>
    <w:rPr>
      <w:rFonts w:eastAsia="Times New Roman" w:cs="Times New Roman"/>
      <w:lang w:eastAsia="cs-CZ"/>
    </w:rPr>
  </w:style>
  <w:style w:type="paragraph" w:customStyle="1" w:styleId="Plohanadpis">
    <w:name w:val="Příloha nadpis"/>
    <w:basedOn w:val="Normln"/>
    <w:link w:val="PlohanadpisChar"/>
    <w:qFormat/>
    <w:rsid w:val="00414246"/>
    <w:pPr>
      <w:widowControl w:val="0"/>
      <w:overflowPunct w:val="0"/>
      <w:autoSpaceDE w:val="0"/>
      <w:autoSpaceDN w:val="0"/>
      <w:adjustRightInd w:val="0"/>
      <w:spacing w:before="600" w:after="0"/>
      <w:textAlignment w:val="baseline"/>
    </w:pPr>
    <w:rPr>
      <w:rFonts w:eastAsia="Times New Roman" w:cs="Times New Roman"/>
      <w:b/>
      <w:lang w:eastAsia="cs-CZ"/>
    </w:rPr>
  </w:style>
  <w:style w:type="character" w:customStyle="1" w:styleId="PlohanadpisChar">
    <w:name w:val="Příloha nadpis Char"/>
    <w:basedOn w:val="Standardnpsmoodstavce"/>
    <w:link w:val="Plohanadpis"/>
    <w:rsid w:val="00414246"/>
    <w:rPr>
      <w:rFonts w:eastAsia="Times New Roman" w:cs="Times New Roman"/>
      <w:b/>
      <w:lang w:eastAsia="cs-CZ"/>
    </w:rPr>
  </w:style>
  <w:style w:type="paragraph" w:customStyle="1" w:styleId="Ploha">
    <w:name w:val="Příloha"/>
    <w:basedOn w:val="Normln"/>
    <w:link w:val="PlohaChar"/>
    <w:qFormat/>
    <w:rsid w:val="00A66AEB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lang w:eastAsia="cs-CZ"/>
    </w:rPr>
  </w:style>
  <w:style w:type="character" w:customStyle="1" w:styleId="PlohaChar">
    <w:name w:val="Příloha Char"/>
    <w:basedOn w:val="Standardnpsmoodstavce"/>
    <w:link w:val="Ploha"/>
    <w:rsid w:val="00A66AEB"/>
    <w:rPr>
      <w:rFonts w:eastAsia="Times New Roman" w:cs="Times New Roman"/>
      <w:lang w:eastAsia="cs-CZ"/>
    </w:rPr>
  </w:style>
  <w:style w:type="character" w:customStyle="1" w:styleId="Kurzvatun">
    <w:name w:val="Kurzíva tučně"/>
    <w:basedOn w:val="Standardnpsmoodstavce"/>
    <w:uiPriority w:val="1"/>
    <w:qFormat/>
    <w:rsid w:val="00414246"/>
    <w:rPr>
      <w:rFonts w:asciiTheme="minorHAnsi" w:eastAsia="Times New Roman" w:hAnsiTheme="minorHAnsi" w:cs="Times New Roman"/>
      <w:b/>
      <w:bCs/>
      <w:i/>
      <w:iCs/>
      <w:sz w:val="18"/>
      <w:lang w:eastAsia="cs-CZ"/>
    </w:rPr>
  </w:style>
  <w:style w:type="character" w:customStyle="1" w:styleId="Tun">
    <w:name w:val="Tučně"/>
    <w:basedOn w:val="Standardnpsmoodstavce"/>
    <w:uiPriority w:val="1"/>
    <w:qFormat/>
    <w:rsid w:val="00414246"/>
    <w:rPr>
      <w:rFonts w:asciiTheme="minorHAnsi" w:eastAsia="Times New Roman" w:hAnsiTheme="minorHAnsi" w:cs="Times New Roman"/>
      <w:b/>
      <w:sz w:val="18"/>
      <w:lang w:eastAsia="cs-CZ"/>
    </w:rPr>
  </w:style>
  <w:style w:type="paragraph" w:customStyle="1" w:styleId="Kupujc">
    <w:name w:val="Kupující"/>
    <w:aliases w:val="Prodávající"/>
    <w:basedOn w:val="Normln"/>
    <w:link w:val="KupujcChar"/>
    <w:qFormat/>
    <w:rsid w:val="00414246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before="240" w:after="0"/>
      <w:ind w:left="2126" w:hanging="2126"/>
      <w:textAlignment w:val="baseline"/>
    </w:pPr>
  </w:style>
  <w:style w:type="character" w:customStyle="1" w:styleId="KupujcChar">
    <w:name w:val="Kupující Char"/>
    <w:aliases w:val="Prodávající Char"/>
    <w:basedOn w:val="Standardnpsmoodstavce"/>
    <w:link w:val="Kupujc"/>
    <w:rsid w:val="00414246"/>
  </w:style>
  <w:style w:type="paragraph" w:customStyle="1" w:styleId="Identifikace">
    <w:name w:val="Identifikace"/>
    <w:basedOn w:val="Normln"/>
    <w:link w:val="IdentifikaceChar"/>
    <w:qFormat/>
    <w:rsid w:val="00414246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after="0"/>
      <w:ind w:left="2126" w:hanging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414246"/>
    <w:rPr>
      <w:rFonts w:eastAsia="Times New Roman" w:cs="Times New Roman"/>
      <w:lang w:eastAsia="cs-CZ"/>
    </w:rPr>
  </w:style>
  <w:style w:type="paragraph" w:customStyle="1" w:styleId="Zakupujchoprodvajcho">
    <w:name w:val="Za kupujícího/prodávajícího"/>
    <w:basedOn w:val="Normln"/>
    <w:link w:val="ZakupujchoprodvajchoChar"/>
    <w:qFormat/>
    <w:rsid w:val="00414246"/>
    <w:pPr>
      <w:widowControl w:val="0"/>
      <w:spacing w:before="240" w:after="0" w:line="266" w:lineRule="auto"/>
    </w:pPr>
    <w:rPr>
      <w:rFonts w:asciiTheme="majorHAnsi" w:hAnsiTheme="majorHAnsi"/>
    </w:rPr>
  </w:style>
  <w:style w:type="character" w:customStyle="1" w:styleId="ZakupujchoprodvajchoChar">
    <w:name w:val="Za kupujícího/prodávajícího Char"/>
    <w:basedOn w:val="Standardnpsmoodstavce"/>
    <w:link w:val="Zakupujchoprodvajcho"/>
    <w:rsid w:val="00414246"/>
    <w:rPr>
      <w:rFonts w:asciiTheme="majorHAnsi" w:hAnsiTheme="majorHAnsi"/>
    </w:rPr>
  </w:style>
  <w:style w:type="paragraph" w:customStyle="1" w:styleId="Podpisovoprvnn">
    <w:name w:val="Podpisové oprávnění"/>
    <w:basedOn w:val="Normln"/>
    <w:link w:val="PodpisovoprvnnChar"/>
    <w:qFormat/>
    <w:rsid w:val="00200188"/>
    <w:pPr>
      <w:widowControl w:val="0"/>
      <w:spacing w:before="1000" w:after="0"/>
    </w:pPr>
    <w:rPr>
      <w:rFonts w:asciiTheme="majorHAnsi" w:hAnsiTheme="majorHAnsi"/>
    </w:rPr>
  </w:style>
  <w:style w:type="character" w:customStyle="1" w:styleId="PodpisovoprvnnChar">
    <w:name w:val="Podpisové oprávnění Char"/>
    <w:basedOn w:val="Standardnpsmoodstavce"/>
    <w:link w:val="Podpisovoprvnn"/>
    <w:rsid w:val="00200188"/>
    <w:rPr>
      <w:rFonts w:asciiTheme="majorHAnsi" w:hAnsiTheme="majorHAnsi"/>
    </w:rPr>
  </w:style>
  <w:style w:type="paragraph" w:customStyle="1" w:styleId="Preambule">
    <w:name w:val="Preambule"/>
    <w:basedOn w:val="Normln"/>
    <w:link w:val="PreambuleChar"/>
    <w:qFormat/>
    <w:rsid w:val="00E14E64"/>
    <w:pPr>
      <w:widowControl w:val="0"/>
      <w:spacing w:before="240" w:after="240"/>
    </w:pPr>
    <w:rPr>
      <w:rFonts w:eastAsia="Times New Roman" w:cs="Times New Roman"/>
      <w:lang w:eastAsia="cs-CZ"/>
    </w:rPr>
  </w:style>
  <w:style w:type="character" w:customStyle="1" w:styleId="PreambuleChar">
    <w:name w:val="Preambule Char"/>
    <w:basedOn w:val="Standardnpsmoodstavce"/>
    <w:link w:val="Preambule"/>
    <w:rsid w:val="00E14E64"/>
    <w:rPr>
      <w:rFonts w:eastAsia="Times New Roman" w:cs="Times New Roman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F01081"/>
    <w:rPr>
      <w:color w:val="605E5C"/>
      <w:shd w:val="clear" w:color="auto" w:fill="E1DFDD"/>
    </w:rPr>
  </w:style>
  <w:style w:type="paragraph" w:customStyle="1" w:styleId="Plohy">
    <w:name w:val="Přílohy"/>
    <w:basedOn w:val="Normln"/>
    <w:link w:val="PlohyChar"/>
    <w:qFormat/>
    <w:rsid w:val="00777314"/>
    <w:pPr>
      <w:ind w:left="680" w:hanging="680"/>
    </w:pPr>
  </w:style>
  <w:style w:type="character" w:customStyle="1" w:styleId="PlohyChar">
    <w:name w:val="Přílohy Char"/>
    <w:basedOn w:val="Standardnpsmoodstavce"/>
    <w:link w:val="Plohy"/>
    <w:rsid w:val="00777314"/>
  </w:style>
  <w:style w:type="paragraph" w:customStyle="1" w:styleId="Clanek11">
    <w:name w:val="Clanek 1.1"/>
    <w:basedOn w:val="Nadpis2"/>
    <w:link w:val="Clanek11Char"/>
    <w:qFormat/>
    <w:rsid w:val="003B16F0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character" w:customStyle="1" w:styleId="Clanek11Char">
    <w:name w:val="Clanek 1.1 Char"/>
    <w:link w:val="Clanek11"/>
    <w:locked/>
    <w:rsid w:val="003B16F0"/>
    <w:rPr>
      <w:rFonts w:ascii="Times New Roman" w:eastAsia="Times New Roman" w:hAnsi="Times New Roman" w:cs="Arial"/>
      <w:bCs/>
      <w:iCs/>
      <w:sz w:val="22"/>
      <w:szCs w:val="28"/>
    </w:rPr>
  </w:style>
  <w:style w:type="paragraph" w:customStyle="1" w:styleId="1lnek">
    <w:name w:val="1. článek"/>
    <w:basedOn w:val="Normln"/>
    <w:qFormat/>
    <w:rsid w:val="003B16F0"/>
    <w:pPr>
      <w:keepNext/>
      <w:ind w:left="680" w:hanging="680"/>
    </w:pPr>
    <w:rPr>
      <w:b/>
      <w:noProof/>
    </w:rPr>
  </w:style>
  <w:style w:type="paragraph" w:customStyle="1" w:styleId="11odst0">
    <w:name w:val="1.1. odst."/>
    <w:basedOn w:val="Normln"/>
    <w:qFormat/>
    <w:rsid w:val="003B16F0"/>
    <w:pPr>
      <w:ind w:left="680" w:hanging="680"/>
    </w:pPr>
  </w:style>
  <w:style w:type="paragraph" w:customStyle="1" w:styleId="iodst">
    <w:name w:val="i. odst."/>
    <w:basedOn w:val="Normln"/>
    <w:qFormat/>
    <w:rsid w:val="003B16F0"/>
    <w:pPr>
      <w:ind w:left="1814" w:hanging="567"/>
    </w:pPr>
  </w:style>
  <w:style w:type="character" w:customStyle="1" w:styleId="normaltextrun">
    <w:name w:val="normaltextrun"/>
    <w:basedOn w:val="Standardnpsmoodstavce"/>
    <w:rsid w:val="003B16F0"/>
  </w:style>
  <w:style w:type="paragraph" w:customStyle="1" w:styleId="ZaKupujchoProdvajcho0">
    <w:name w:val="Za Kupujícího/Prodávajícího"/>
    <w:basedOn w:val="Podpisovoprvnn"/>
    <w:link w:val="ZaKupujchoProdvajchoChar0"/>
    <w:qFormat/>
    <w:rsid w:val="00602DCB"/>
    <w:pPr>
      <w:spacing w:before="480"/>
    </w:pPr>
    <w:rPr>
      <w:rFonts w:asciiTheme="minorHAnsi" w:hAnsiTheme="minorHAnsi"/>
    </w:rPr>
  </w:style>
  <w:style w:type="character" w:customStyle="1" w:styleId="ZaKupujchoProdvajchoChar0">
    <w:name w:val="Za Kupujícího/Prodávajícího Char"/>
    <w:basedOn w:val="PodpisovoprvnnChar"/>
    <w:link w:val="ZaKupujchoProdvajcho0"/>
    <w:rsid w:val="00602DCB"/>
    <w:rPr>
      <w:rFonts w:asciiTheme="majorHAnsi" w:hAnsiTheme="majorHAnsi"/>
    </w:rPr>
  </w:style>
  <w:style w:type="character" w:styleId="Sledovanodkaz">
    <w:name w:val="FollowedHyperlink"/>
    <w:basedOn w:val="Standardnpsmoodstavce"/>
    <w:uiPriority w:val="99"/>
    <w:semiHidden/>
    <w:unhideWhenUsed/>
    <w:rsid w:val="004E457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o-nas/nezadouci-jednani-a-boj-s-korupci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E26408-8D72-421D-9FE7-30E1ED5847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52ECAC6-A292-44D9-B7E7-7152010F3CCE}">
  <ds:schemaRefs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42FE9285-FE30-496E-9CFC-4CB8AF31D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2519</Words>
  <Characters>14867</Characters>
  <Application>Microsoft Office Word</Application>
  <DocSecurity>0</DocSecurity>
  <Lines>123</Lines>
  <Paragraphs>34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17352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Půlpán Jiří</cp:lastModifiedBy>
  <cp:revision>2</cp:revision>
  <cp:lastPrinted>2017-11-28T17:18:00Z</cp:lastPrinted>
  <dcterms:created xsi:type="dcterms:W3CDTF">2025-05-15T10:55:00Z</dcterms:created>
  <dcterms:modified xsi:type="dcterms:W3CDTF">2025-05-15T10:55:00Z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